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129D" w14:textId="77777777" w:rsidR="000B68BE" w:rsidRDefault="000B68BE"/>
    <w:p w14:paraId="63E9F8BC" w14:textId="2D00CEB4" w:rsidR="000B68BE" w:rsidRPr="00E165F2" w:rsidRDefault="00E165F2" w:rsidP="000B68BE">
      <w:pPr>
        <w:jc w:val="center"/>
        <w:rPr>
          <w:b/>
        </w:rPr>
      </w:pPr>
      <w:r w:rsidRPr="00E165F2">
        <w:rPr>
          <w:b/>
        </w:rPr>
        <w:t xml:space="preserve">Wisdom Circle </w:t>
      </w:r>
      <w:r w:rsidR="00AB7105">
        <w:rPr>
          <w:b/>
        </w:rPr>
        <w:t>–</w:t>
      </w:r>
      <w:r w:rsidRPr="00E165F2">
        <w:rPr>
          <w:b/>
        </w:rPr>
        <w:t xml:space="preserve"> </w:t>
      </w:r>
      <w:r w:rsidR="00AB7105">
        <w:rPr>
          <w:b/>
        </w:rPr>
        <w:t>Letting Go</w:t>
      </w:r>
    </w:p>
    <w:p w14:paraId="21F82D20" w14:textId="1A81E098" w:rsidR="00E165F2" w:rsidRDefault="006C69C4" w:rsidP="000B68BE">
      <w:pPr>
        <w:jc w:val="center"/>
        <w:rPr>
          <w:b/>
        </w:rPr>
      </w:pPr>
      <w:r>
        <w:rPr>
          <w:b/>
        </w:rPr>
        <w:t>October 2021</w:t>
      </w:r>
    </w:p>
    <w:p w14:paraId="0391F346" w14:textId="112E85EC" w:rsidR="006C69C4" w:rsidRDefault="006C69C4" w:rsidP="000B68BE">
      <w:pPr>
        <w:jc w:val="center"/>
        <w:rPr>
          <w:b/>
        </w:rPr>
      </w:pPr>
    </w:p>
    <w:p w14:paraId="40D458C5" w14:textId="6161D398" w:rsidR="006C69C4" w:rsidRPr="00E165F2" w:rsidRDefault="006C69C4" w:rsidP="000B68BE">
      <w:pPr>
        <w:jc w:val="center"/>
        <w:rPr>
          <w:b/>
        </w:rPr>
      </w:pPr>
      <w:r>
        <w:rPr>
          <w:noProof/>
        </w:rPr>
        <w:drawing>
          <wp:inline distT="0" distB="0" distL="0" distR="0" wp14:anchorId="04F3C987" wp14:editId="0F50C0D1">
            <wp:extent cx="2276475" cy="3035300"/>
            <wp:effectExtent l="0" t="0" r="9525" b="0"/>
            <wp:docPr id="1" name="Picture 1" descr="Mural, Girl, Balloon, Child, Heart, Graffiti, Inno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al, Girl, Balloon, Child, Heart, Graffiti, Inno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4" cy="3036819"/>
                    </a:xfrm>
                    <a:prstGeom prst="rect">
                      <a:avLst/>
                    </a:prstGeom>
                    <a:noFill/>
                    <a:ln>
                      <a:noFill/>
                    </a:ln>
                  </pic:spPr>
                </pic:pic>
              </a:graphicData>
            </a:graphic>
          </wp:inline>
        </w:drawing>
      </w:r>
    </w:p>
    <w:p w14:paraId="761EF359" w14:textId="311F76C4" w:rsidR="004E3FA7" w:rsidRPr="006C69C4" w:rsidRDefault="006C69C4" w:rsidP="004E3FA7">
      <w:pPr>
        <w:jc w:val="center"/>
        <w:rPr>
          <w:b/>
          <w:sz w:val="20"/>
          <w:szCs w:val="20"/>
        </w:rPr>
      </w:pPr>
      <w:r w:rsidRPr="006C69C4">
        <w:rPr>
          <w:rFonts w:ascii="Open Sans" w:hAnsi="Open Sans" w:cs="Open Sans"/>
          <w:color w:val="191B26"/>
          <w:sz w:val="20"/>
          <w:szCs w:val="20"/>
        </w:rPr>
        <w:t>Image by </w:t>
      </w:r>
      <w:hyperlink r:id="rId9" w:history="1">
        <w:r w:rsidRPr="006C69C4">
          <w:rPr>
            <w:rStyle w:val="Hyperlink"/>
            <w:rFonts w:ascii="Open Sans" w:hAnsi="Open Sans" w:cs="Open Sans"/>
            <w:color w:val="191B26"/>
            <w:sz w:val="20"/>
            <w:szCs w:val="20"/>
          </w:rPr>
          <w:t>Zorro4</w:t>
        </w:r>
      </w:hyperlink>
      <w:r w:rsidRPr="006C69C4">
        <w:rPr>
          <w:rFonts w:ascii="Open Sans" w:hAnsi="Open Sans" w:cs="Open Sans"/>
          <w:color w:val="191B26"/>
          <w:sz w:val="20"/>
          <w:szCs w:val="20"/>
        </w:rPr>
        <w:t> from </w:t>
      </w:r>
      <w:proofErr w:type="spellStart"/>
      <w:r w:rsidRPr="006C69C4">
        <w:rPr>
          <w:rFonts w:ascii="Open Sans" w:hAnsi="Open Sans" w:cs="Open Sans"/>
          <w:color w:val="191B26"/>
          <w:sz w:val="20"/>
          <w:szCs w:val="20"/>
        </w:rPr>
        <w:fldChar w:fldCharType="begin"/>
      </w:r>
      <w:r w:rsidRPr="006C69C4">
        <w:rPr>
          <w:rFonts w:ascii="Open Sans" w:hAnsi="Open Sans" w:cs="Open Sans"/>
          <w:color w:val="191B26"/>
          <w:sz w:val="20"/>
          <w:szCs w:val="20"/>
        </w:rPr>
        <w:instrText xml:space="preserve"> HYPERLINK "https://pixabay.com/?utm_source=link-attribution&amp;utm_medium=referral&amp;utm_campaign=image&amp;utm_content=1347673" </w:instrText>
      </w:r>
      <w:r w:rsidRPr="006C69C4">
        <w:rPr>
          <w:rFonts w:ascii="Open Sans" w:hAnsi="Open Sans" w:cs="Open Sans"/>
          <w:color w:val="191B26"/>
          <w:sz w:val="20"/>
          <w:szCs w:val="20"/>
        </w:rPr>
        <w:fldChar w:fldCharType="separate"/>
      </w:r>
      <w:r w:rsidRPr="006C69C4">
        <w:rPr>
          <w:rStyle w:val="Hyperlink"/>
          <w:rFonts w:ascii="Open Sans" w:hAnsi="Open Sans" w:cs="Open Sans"/>
          <w:color w:val="191B26"/>
          <w:sz w:val="20"/>
          <w:szCs w:val="20"/>
        </w:rPr>
        <w:t>Pixabay</w:t>
      </w:r>
      <w:proofErr w:type="spellEnd"/>
      <w:r w:rsidRPr="006C69C4">
        <w:rPr>
          <w:rFonts w:ascii="Open Sans" w:hAnsi="Open Sans" w:cs="Open Sans"/>
          <w:color w:val="191B26"/>
          <w:sz w:val="20"/>
          <w:szCs w:val="20"/>
        </w:rPr>
        <w:fldChar w:fldCharType="end"/>
      </w:r>
      <w:r w:rsidRPr="006C69C4">
        <w:rPr>
          <w:rFonts w:ascii="Open Sans" w:hAnsi="Open Sans" w:cs="Open Sans"/>
          <w:color w:val="191B26"/>
          <w:sz w:val="20"/>
          <w:szCs w:val="20"/>
          <w:shd w:val="clear" w:color="auto" w:fill="FFFFFF"/>
        </w:rPr>
        <w:t> </w:t>
      </w:r>
    </w:p>
    <w:p w14:paraId="26C1BF75" w14:textId="71DAC15E" w:rsidR="006C69C4" w:rsidRDefault="006C69C4" w:rsidP="004E3FA7">
      <w:pPr>
        <w:jc w:val="center"/>
        <w:rPr>
          <w:b/>
        </w:rPr>
      </w:pPr>
    </w:p>
    <w:p w14:paraId="7039397E" w14:textId="263F13ED" w:rsidR="006C69C4" w:rsidRDefault="006C69C4" w:rsidP="006C69C4">
      <w:pPr>
        <w:rPr>
          <w:rFonts w:ascii="Source Sans Pro" w:eastAsia="Source Sans Pro" w:hAnsi="Source Sans Pro" w:cs="Source Sans Pro"/>
          <w:sz w:val="28"/>
          <w:szCs w:val="28"/>
        </w:rPr>
      </w:pPr>
      <w:r>
        <w:rPr>
          <w:rFonts w:ascii="Source Sans Pro" w:eastAsia="Source Sans Pro" w:hAnsi="Source Sans Pro" w:cs="Source Sans Pro"/>
          <w:b/>
          <w:sz w:val="28"/>
          <w:szCs w:val="28"/>
          <w:u w:val="single"/>
        </w:rPr>
        <w:t xml:space="preserve">Chalice Lighting </w:t>
      </w:r>
      <w:r>
        <w:rPr>
          <w:rFonts w:ascii="Source Sans Pro" w:eastAsia="Source Sans Pro" w:hAnsi="Source Sans Pro" w:cs="Source Sans Pro"/>
          <w:sz w:val="28"/>
          <w:szCs w:val="28"/>
        </w:rPr>
        <w:t xml:space="preserve">by </w:t>
      </w:r>
      <w:r>
        <w:rPr>
          <w:rFonts w:ascii="Source Sans Pro" w:eastAsia="Source Sans Pro" w:hAnsi="Source Sans Pro" w:cs="Source Sans Pro"/>
          <w:sz w:val="28"/>
          <w:szCs w:val="28"/>
        </w:rPr>
        <w:t xml:space="preserve">Kari </w:t>
      </w:r>
      <w:proofErr w:type="spellStart"/>
      <w:r>
        <w:rPr>
          <w:rFonts w:ascii="Source Sans Pro" w:eastAsia="Source Sans Pro" w:hAnsi="Source Sans Pro" w:cs="Source Sans Pro"/>
          <w:sz w:val="28"/>
          <w:szCs w:val="28"/>
        </w:rPr>
        <w:t>Kopnick</w:t>
      </w:r>
      <w:proofErr w:type="spellEnd"/>
    </w:p>
    <w:p w14:paraId="5CEC4336" w14:textId="77777777" w:rsidR="006C69C4" w:rsidRDefault="006C69C4" w:rsidP="006C69C4">
      <w:pPr>
        <w:rPr>
          <w:rFonts w:ascii="Source Sans Pro" w:eastAsia="Source Sans Pro" w:hAnsi="Source Sans Pro" w:cs="Source Sans Pro"/>
          <w:sz w:val="28"/>
          <w:szCs w:val="28"/>
        </w:rPr>
      </w:pPr>
    </w:p>
    <w:p w14:paraId="2E66319A" w14:textId="77777777" w:rsidR="006C69C4" w:rsidRDefault="006C69C4" w:rsidP="006C69C4">
      <w:pPr>
        <w:pStyle w:val="NormalWeb"/>
        <w:shd w:val="clear" w:color="auto" w:fill="FFFFFF"/>
        <w:spacing w:before="0" w:beforeAutospacing="0" w:after="240" w:afterAutospacing="0"/>
        <w:rPr>
          <w:rFonts w:ascii="Helvetica Neue" w:hAnsi="Helvetica Neue"/>
          <w:color w:val="373839"/>
        </w:rPr>
      </w:pPr>
      <w:r>
        <w:rPr>
          <w:rFonts w:ascii="Helvetica Neue" w:hAnsi="Helvetica Neue"/>
          <w:color w:val="373839"/>
        </w:rPr>
        <w:t>The things to do have been done, well, for the most part.</w:t>
      </w:r>
      <w:r>
        <w:rPr>
          <w:rFonts w:ascii="Helvetica Neue" w:hAnsi="Helvetica Neue"/>
          <w:color w:val="373839"/>
        </w:rPr>
        <w:br/>
        <w:t>The people we need are in place, almost.</w:t>
      </w:r>
      <w:r>
        <w:rPr>
          <w:rFonts w:ascii="Helvetica Neue" w:hAnsi="Helvetica Neue"/>
          <w:color w:val="373839"/>
        </w:rPr>
        <w:br/>
        <w:t>We are ready, or as ready as we will be.</w:t>
      </w:r>
    </w:p>
    <w:p w14:paraId="7DF4FEDA" w14:textId="7097D0E7" w:rsidR="006C69C4" w:rsidRPr="006C69C4" w:rsidRDefault="006C69C4" w:rsidP="006C69C4">
      <w:pPr>
        <w:pStyle w:val="NormalWeb"/>
        <w:shd w:val="clear" w:color="auto" w:fill="FFFFFF"/>
        <w:spacing w:before="0" w:beforeAutospacing="0" w:after="240" w:afterAutospacing="0"/>
        <w:rPr>
          <w:rFonts w:ascii="Helvetica Neue" w:hAnsi="Helvetica Neue"/>
          <w:color w:val="373839"/>
        </w:rPr>
      </w:pPr>
      <w:r>
        <w:rPr>
          <w:rFonts w:ascii="Helvetica Neue" w:hAnsi="Helvetica Neue"/>
          <w:color w:val="373839"/>
        </w:rPr>
        <w:t>Bless this most perfectly imperfect beginning. </w:t>
      </w:r>
      <w:r>
        <w:rPr>
          <w:rFonts w:ascii="Helvetica Neue" w:hAnsi="Helvetica Neue"/>
          <w:color w:val="373839"/>
        </w:rPr>
        <w:br/>
        <w:t>May we find the right people to do the right things as we go. </w:t>
      </w:r>
      <w:r>
        <w:rPr>
          <w:rFonts w:ascii="Helvetica Neue" w:hAnsi="Helvetica Neue"/>
          <w:color w:val="373839"/>
        </w:rPr>
        <w:br/>
        <w:t>May we discover that what we needed was right here all along. </w:t>
      </w:r>
      <w:r>
        <w:rPr>
          <w:rFonts w:ascii="Helvetica Neue" w:hAnsi="Helvetica Neue"/>
          <w:color w:val="373839"/>
        </w:rPr>
        <w:br/>
        <w:t>And may we remember to stop and marvel at the magic of each moment as it floats by.</w:t>
      </w:r>
    </w:p>
    <w:p w14:paraId="09D11DFA" w14:textId="77777777" w:rsidR="006C69C4" w:rsidRDefault="006C69C4" w:rsidP="00AB7105">
      <w:pPr>
        <w:rPr>
          <w:b/>
        </w:rPr>
      </w:pPr>
    </w:p>
    <w:p w14:paraId="6DF8B543" w14:textId="77777777" w:rsidR="006C69C4" w:rsidRDefault="006C69C4" w:rsidP="006C69C4">
      <w:pPr>
        <w:tabs>
          <w:tab w:val="left" w:pos="720"/>
        </w:tabs>
        <w:ind w:right="-17520"/>
        <w:rPr>
          <w:rFonts w:ascii="Source Sans Pro" w:eastAsia="Source Sans Pro" w:hAnsi="Source Sans Pro" w:cs="Source Sans Pro"/>
          <w:sz w:val="28"/>
          <w:szCs w:val="28"/>
        </w:rPr>
      </w:pPr>
      <w:r>
        <w:rPr>
          <w:rFonts w:ascii="Source Sans Pro" w:eastAsia="Source Sans Pro" w:hAnsi="Source Sans Pro" w:cs="Source Sans Pro"/>
          <w:b/>
          <w:sz w:val="28"/>
          <w:szCs w:val="28"/>
          <w:u w:val="single"/>
        </w:rPr>
        <w:t>Silence</w:t>
      </w:r>
      <w:r>
        <w:rPr>
          <w:rFonts w:ascii="Source Sans Pro" w:eastAsia="Source Sans Pro" w:hAnsi="Source Sans Pro" w:cs="Source Sans Pro"/>
          <w:sz w:val="28"/>
          <w:szCs w:val="28"/>
        </w:rPr>
        <w:t xml:space="preserve">- Take three minutes to settle into this space, to fully arrive. </w:t>
      </w:r>
    </w:p>
    <w:p w14:paraId="794EB68F" w14:textId="77777777" w:rsidR="006C69C4" w:rsidRDefault="006C69C4" w:rsidP="006C69C4">
      <w:pPr>
        <w:tabs>
          <w:tab w:val="left" w:pos="720"/>
        </w:tabs>
        <w:ind w:right="-17520"/>
        <w:rPr>
          <w:rFonts w:ascii="Source Sans Pro" w:eastAsia="Source Sans Pro" w:hAnsi="Source Sans Pro" w:cs="Source Sans Pro"/>
          <w:sz w:val="28"/>
          <w:szCs w:val="28"/>
        </w:rPr>
      </w:pPr>
      <w:r>
        <w:rPr>
          <w:rFonts w:ascii="Source Sans Pro" w:eastAsia="Source Sans Pro" w:hAnsi="Source Sans Pro" w:cs="Source Sans Pro"/>
          <w:sz w:val="28"/>
          <w:szCs w:val="28"/>
        </w:rPr>
        <w:t>You may also use this time to reflect about the chalice lighting words above.</w:t>
      </w:r>
    </w:p>
    <w:p w14:paraId="292EDBE5" w14:textId="77777777" w:rsidR="006C69C4" w:rsidRDefault="006C69C4" w:rsidP="00AB7105">
      <w:pPr>
        <w:rPr>
          <w:b/>
        </w:rPr>
      </w:pPr>
    </w:p>
    <w:p w14:paraId="4C200CB1" w14:textId="77777777" w:rsidR="006C69C4" w:rsidRDefault="006C69C4" w:rsidP="00AB7105">
      <w:pPr>
        <w:rPr>
          <w:b/>
        </w:rPr>
      </w:pPr>
    </w:p>
    <w:p w14:paraId="12D273BA" w14:textId="77777777" w:rsidR="006C69C4" w:rsidRDefault="006C69C4" w:rsidP="006C69C4">
      <w:pPr>
        <w:tabs>
          <w:tab w:val="left" w:pos="720"/>
        </w:tabs>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t xml:space="preserve">Check-In </w:t>
      </w:r>
    </w:p>
    <w:p w14:paraId="2EAE50FB" w14:textId="77777777" w:rsidR="006C69C4" w:rsidRDefault="006C69C4" w:rsidP="006C69C4">
      <w:pPr>
        <w:tabs>
          <w:tab w:val="left" w:pos="720"/>
        </w:tabs>
        <w:rPr>
          <w:rFonts w:ascii="Source Sans Pro" w:eastAsia="Source Sans Pro" w:hAnsi="Source Sans Pro" w:cs="Source Sans Pro"/>
          <w:sz w:val="28"/>
          <w:szCs w:val="28"/>
        </w:rPr>
      </w:pPr>
      <w:r>
        <w:rPr>
          <w:rFonts w:ascii="Source Sans Pro" w:eastAsia="Source Sans Pro" w:hAnsi="Source Sans Pro" w:cs="Source Sans Pro"/>
          <w:i/>
          <w:sz w:val="28"/>
          <w:szCs w:val="28"/>
        </w:rPr>
        <w:t xml:space="preserve">     </w:t>
      </w:r>
      <w:r>
        <w:rPr>
          <w:rFonts w:ascii="Source Sans Pro" w:eastAsia="Source Sans Pro" w:hAnsi="Source Sans Pro" w:cs="Source Sans Pro"/>
          <w:sz w:val="28"/>
          <w:szCs w:val="28"/>
        </w:rPr>
        <w:t xml:space="preserve">As you feel comfortable, take 2-3 minutes to share whatever you need to share with this group </w:t>
      </w:r>
      <w:proofErr w:type="gramStart"/>
      <w:r>
        <w:rPr>
          <w:rFonts w:ascii="Source Sans Pro" w:eastAsia="Source Sans Pro" w:hAnsi="Source Sans Pro" w:cs="Source Sans Pro"/>
          <w:sz w:val="28"/>
          <w:szCs w:val="28"/>
        </w:rPr>
        <w:t>in order to</w:t>
      </w:r>
      <w:proofErr w:type="gramEnd"/>
      <w:r>
        <w:rPr>
          <w:rFonts w:ascii="Source Sans Pro" w:eastAsia="Source Sans Pro" w:hAnsi="Source Sans Pro" w:cs="Source Sans Pro"/>
          <w:sz w:val="28"/>
          <w:szCs w:val="28"/>
        </w:rPr>
        <w:t xml:space="preserve"> be fully present. This is a time for sharing, but not for discussion.</w:t>
      </w:r>
    </w:p>
    <w:p w14:paraId="70657FAD" w14:textId="77777777" w:rsidR="006C69C4" w:rsidRDefault="006C69C4" w:rsidP="006C69C4">
      <w:pPr>
        <w:tabs>
          <w:tab w:val="left" w:pos="720"/>
        </w:tabs>
        <w:rPr>
          <w:rFonts w:ascii="Source Sans Pro" w:eastAsia="Source Sans Pro" w:hAnsi="Source Sans Pro" w:cs="Source Sans Pro"/>
          <w:sz w:val="28"/>
          <w:szCs w:val="28"/>
        </w:rPr>
      </w:pPr>
    </w:p>
    <w:p w14:paraId="00E00F88" w14:textId="77777777" w:rsidR="006C69C4" w:rsidRDefault="006C69C4" w:rsidP="006C69C4">
      <w:pPr>
        <w:tabs>
          <w:tab w:val="left" w:pos="720"/>
        </w:tabs>
        <w:rPr>
          <w:rFonts w:ascii="Times New Roman" w:eastAsia="Times New Roman" w:hAnsi="Times New Roman" w:cs="Times New Roman"/>
          <w:sz w:val="28"/>
          <w:szCs w:val="28"/>
          <w:u w:val="single"/>
        </w:rPr>
      </w:pPr>
      <w:r>
        <w:rPr>
          <w:rFonts w:ascii="Source Sans Pro" w:eastAsia="Source Sans Pro" w:hAnsi="Source Sans Pro" w:cs="Source Sans Pro"/>
          <w:b/>
          <w:sz w:val="28"/>
          <w:szCs w:val="28"/>
          <w:u w:val="single"/>
        </w:rPr>
        <w:lastRenderedPageBreak/>
        <w:t xml:space="preserve">Business </w:t>
      </w:r>
    </w:p>
    <w:p w14:paraId="2EC0754D" w14:textId="77777777" w:rsidR="006C69C4" w:rsidRDefault="006C69C4" w:rsidP="006C69C4">
      <w:pPr>
        <w:tabs>
          <w:tab w:val="left" w:pos="720"/>
        </w:tabs>
        <w:rPr>
          <w:rFonts w:ascii="Source Sans Pro" w:eastAsia="Source Sans Pro" w:hAnsi="Source Sans Pro" w:cs="Source Sans Pro"/>
          <w:sz w:val="28"/>
          <w:szCs w:val="28"/>
        </w:rPr>
      </w:pPr>
      <w:r>
        <w:rPr>
          <w:rFonts w:ascii="Source Sans Pro" w:eastAsia="Source Sans Pro" w:hAnsi="Source Sans Pro" w:cs="Source Sans Pro"/>
          <w:sz w:val="28"/>
          <w:szCs w:val="28"/>
        </w:rPr>
        <w:t xml:space="preserve">     Use this time for any new business: welcoming new members, scheduling future meetings, revisiting/reciting the covenant, answering questions about wisdom circle processes, etc.</w:t>
      </w:r>
    </w:p>
    <w:p w14:paraId="34B38B16" w14:textId="1129FCE1" w:rsidR="006C69C4" w:rsidRDefault="006C69C4" w:rsidP="00AB7105">
      <w:pPr>
        <w:rPr>
          <w:b/>
        </w:rPr>
      </w:pPr>
    </w:p>
    <w:p w14:paraId="2805BF94" w14:textId="77777777" w:rsidR="006C69C4" w:rsidRDefault="006C69C4" w:rsidP="006C69C4">
      <w:pPr>
        <w:tabs>
          <w:tab w:val="left" w:pos="720"/>
        </w:tabs>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t xml:space="preserve">Spiritual Exercise </w:t>
      </w:r>
    </w:p>
    <w:p w14:paraId="7F93558C" w14:textId="77777777" w:rsidR="006C69C4" w:rsidRDefault="006C69C4" w:rsidP="006C69C4">
      <w:pPr>
        <w:tabs>
          <w:tab w:val="left" w:pos="720"/>
        </w:tabs>
        <w:rPr>
          <w:rFonts w:ascii="Source Sans Pro" w:eastAsia="Source Sans Pro" w:hAnsi="Source Sans Pro" w:cs="Source Sans Pro"/>
          <w:sz w:val="28"/>
          <w:szCs w:val="28"/>
        </w:rPr>
      </w:pPr>
      <w:r>
        <w:rPr>
          <w:rFonts w:ascii="Source Sans Pro" w:eastAsia="Source Sans Pro" w:hAnsi="Source Sans Pro" w:cs="Source Sans Pro"/>
          <w:sz w:val="28"/>
          <w:szCs w:val="28"/>
          <w:u w:val="single"/>
        </w:rPr>
        <w:t>Share any insight, learning, lesson gained from doing or resisting this month’s spiritual exercise. (Focus on your heart/emotions/spirit/personal experience).</w:t>
      </w:r>
      <w:r>
        <w:rPr>
          <w:rFonts w:ascii="Source Sans Pro" w:eastAsia="Source Sans Pro" w:hAnsi="Source Sans Pro" w:cs="Source Sans Pro"/>
          <w:sz w:val="28"/>
          <w:szCs w:val="28"/>
        </w:rPr>
        <w:t xml:space="preserve"> Because this is a section for personal sharing, attentive listening and no-crosstalk is recommended. </w:t>
      </w:r>
    </w:p>
    <w:p w14:paraId="5245D252" w14:textId="77777777" w:rsidR="006C69C4" w:rsidRDefault="006C69C4" w:rsidP="006C69C4">
      <w:pPr>
        <w:tabs>
          <w:tab w:val="left" w:pos="720"/>
        </w:tabs>
        <w:rPr>
          <w:rFonts w:ascii="Source Sans Pro" w:eastAsia="Source Sans Pro" w:hAnsi="Source Sans Pro" w:cs="Source Sans Pro"/>
          <w:sz w:val="28"/>
          <w:szCs w:val="28"/>
        </w:rPr>
      </w:pPr>
    </w:p>
    <w:p w14:paraId="5BA2745F" w14:textId="77777777" w:rsidR="006C69C4" w:rsidRDefault="006C69C4" w:rsidP="006C69C4">
      <w:pPr>
        <w:tabs>
          <w:tab w:val="left" w:pos="720"/>
        </w:tabs>
        <w:rPr>
          <w:rFonts w:ascii="Source Sans Pro" w:eastAsia="Source Sans Pro" w:hAnsi="Source Sans Pro" w:cs="Source Sans Pro"/>
          <w:sz w:val="28"/>
          <w:szCs w:val="28"/>
        </w:rPr>
      </w:pPr>
      <w:r>
        <w:rPr>
          <w:rFonts w:ascii="Source Sans Pro" w:eastAsia="Source Sans Pro" w:hAnsi="Source Sans Pro" w:cs="Source Sans Pro"/>
          <w:b/>
          <w:sz w:val="28"/>
          <w:szCs w:val="28"/>
          <w:u w:val="single"/>
        </w:rPr>
        <w:t>Choose one</w:t>
      </w:r>
      <w:r>
        <w:rPr>
          <w:rFonts w:ascii="Source Sans Pro" w:eastAsia="Source Sans Pro" w:hAnsi="Source Sans Pro" w:cs="Source Sans Pro"/>
          <w:sz w:val="28"/>
          <w:szCs w:val="28"/>
        </w:rPr>
        <w:t xml:space="preserve"> of the following spiritual exercises. Remember to only try that which calls to you and you feel comfortable doing. </w:t>
      </w:r>
    </w:p>
    <w:p w14:paraId="12D706EA" w14:textId="6EDB5FD5" w:rsidR="006C69C4" w:rsidRDefault="006C69C4" w:rsidP="00AB7105">
      <w:pPr>
        <w:rPr>
          <w:b/>
        </w:rPr>
      </w:pPr>
    </w:p>
    <w:p w14:paraId="70F859D3" w14:textId="32ACB2A2" w:rsidR="006C69C4" w:rsidRPr="006C69C4" w:rsidRDefault="006C69C4" w:rsidP="006C69C4">
      <w:pPr>
        <w:pStyle w:val="ListParagraph"/>
        <w:numPr>
          <w:ilvl w:val="0"/>
          <w:numId w:val="7"/>
        </w:numPr>
        <w:rPr>
          <w:rFonts w:ascii="Source Sans Pro" w:eastAsia="Source Sans Pro" w:hAnsi="Source Sans Pro" w:cs="Source Sans Pro"/>
          <w:b/>
          <w:bCs/>
          <w:sz w:val="28"/>
          <w:szCs w:val="28"/>
        </w:rPr>
      </w:pPr>
      <w:r w:rsidRPr="006C69C4">
        <w:rPr>
          <w:rFonts w:ascii="Source Sans Pro" w:eastAsia="Source Sans Pro" w:hAnsi="Source Sans Pro" w:cs="Source Sans Pro"/>
          <w:b/>
          <w:bCs/>
          <w:sz w:val="28"/>
          <w:szCs w:val="28"/>
        </w:rPr>
        <w:t>Song meditation</w:t>
      </w:r>
      <w:r w:rsidR="0042793F">
        <w:rPr>
          <w:rFonts w:ascii="Source Sans Pro" w:eastAsia="Source Sans Pro" w:hAnsi="Source Sans Pro" w:cs="Source Sans Pro"/>
          <w:b/>
          <w:bCs/>
          <w:sz w:val="28"/>
          <w:szCs w:val="28"/>
        </w:rPr>
        <w:t xml:space="preserve"> -</w:t>
      </w:r>
      <w:r w:rsidRPr="006C69C4">
        <w:rPr>
          <w:rFonts w:ascii="Source Sans Pro" w:eastAsia="Source Sans Pro" w:hAnsi="Source Sans Pro" w:cs="Source Sans Pro"/>
          <w:b/>
          <w:bCs/>
          <w:sz w:val="28"/>
          <w:szCs w:val="28"/>
        </w:rPr>
        <w:t xml:space="preserve"> </w:t>
      </w:r>
      <w:r>
        <w:rPr>
          <w:rFonts w:ascii="Source Sans Pro" w:eastAsia="Source Sans Pro" w:hAnsi="Source Sans Pro" w:cs="Source Sans Pro"/>
          <w:sz w:val="28"/>
          <w:szCs w:val="28"/>
        </w:rPr>
        <w:t xml:space="preserve">Find a quiet space and a time that will allow you to focus on this song without interruption or without the need to rush to do the next thing. Take a couple of deep breaths, close your </w:t>
      </w:r>
      <w:proofErr w:type="gramStart"/>
      <w:r>
        <w:rPr>
          <w:rFonts w:ascii="Source Sans Pro" w:eastAsia="Source Sans Pro" w:hAnsi="Source Sans Pro" w:cs="Source Sans Pro"/>
          <w:sz w:val="28"/>
          <w:szCs w:val="28"/>
        </w:rPr>
        <w:t>eyes</w:t>
      </w:r>
      <w:proofErr w:type="gramEnd"/>
      <w:r>
        <w:rPr>
          <w:rFonts w:ascii="Source Sans Pro" w:eastAsia="Source Sans Pro" w:hAnsi="Source Sans Pro" w:cs="Source Sans Pro"/>
          <w:sz w:val="28"/>
          <w:szCs w:val="28"/>
        </w:rPr>
        <w:t xml:space="preserve"> and listen to this song. Pay attention to your thoughts</w:t>
      </w:r>
      <w:r w:rsidR="0042793F">
        <w:rPr>
          <w:rFonts w:ascii="Source Sans Pro" w:eastAsia="Source Sans Pro" w:hAnsi="Source Sans Pro" w:cs="Source Sans Pro"/>
          <w:sz w:val="28"/>
          <w:szCs w:val="28"/>
        </w:rPr>
        <w:t xml:space="preserve">, feelings, and physical reactions. How are you responding to this invitation? </w:t>
      </w:r>
    </w:p>
    <w:p w14:paraId="68D0879E" w14:textId="58735CE8" w:rsidR="0042793F" w:rsidRPr="0042793F" w:rsidRDefault="006C69C4" w:rsidP="0042793F">
      <w:pPr>
        <w:pStyle w:val="ListParagraph"/>
        <w:rPr>
          <w:rFonts w:ascii="Source Sans Pro" w:eastAsia="Source Sans Pro" w:hAnsi="Source Sans Pro" w:cs="Source Sans Pro"/>
          <w:sz w:val="28"/>
          <w:szCs w:val="28"/>
        </w:rPr>
      </w:pPr>
      <w:hyperlink r:id="rId10" w:history="1">
        <w:r w:rsidRPr="006C69C4">
          <w:rPr>
            <w:rFonts w:ascii="Source Sans Pro" w:eastAsia="Source Sans Pro" w:hAnsi="Source Sans Pro" w:cs="Source Sans Pro"/>
            <w:sz w:val="28"/>
            <w:szCs w:val="28"/>
          </w:rPr>
          <w:t>https://www.youtube.com/watch?v=X-_7XfaS7Mc</w:t>
        </w:r>
      </w:hyperlink>
    </w:p>
    <w:p w14:paraId="3BC58D89" w14:textId="6E62CF18" w:rsidR="006C69C4" w:rsidRPr="00873B19" w:rsidRDefault="006C69C4" w:rsidP="006C69C4">
      <w:pPr>
        <w:pStyle w:val="ListParagraph"/>
        <w:numPr>
          <w:ilvl w:val="0"/>
          <w:numId w:val="7"/>
        </w:numPr>
        <w:rPr>
          <w:rFonts w:ascii="Source Sans Pro" w:eastAsia="Source Sans Pro" w:hAnsi="Source Sans Pro" w:cs="Source Sans Pro"/>
          <w:b/>
          <w:bCs/>
          <w:sz w:val="28"/>
          <w:szCs w:val="28"/>
        </w:rPr>
      </w:pPr>
      <w:r w:rsidRPr="006C69C4">
        <w:rPr>
          <w:rFonts w:ascii="Source Sans Pro" w:eastAsia="Source Sans Pro" w:hAnsi="Source Sans Pro" w:cs="Source Sans Pro"/>
          <w:b/>
          <w:bCs/>
          <w:sz w:val="28"/>
          <w:szCs w:val="28"/>
        </w:rPr>
        <w:t>Practice Letting Go</w:t>
      </w:r>
      <w:r w:rsidR="0042793F">
        <w:rPr>
          <w:rFonts w:ascii="Source Sans Pro" w:eastAsia="Source Sans Pro" w:hAnsi="Source Sans Pro" w:cs="Source Sans Pro"/>
          <w:b/>
          <w:bCs/>
          <w:sz w:val="28"/>
          <w:szCs w:val="28"/>
        </w:rPr>
        <w:t xml:space="preserve"> – </w:t>
      </w:r>
      <w:r w:rsidR="0042793F">
        <w:rPr>
          <w:rFonts w:ascii="Source Sans Pro" w:eastAsia="Source Sans Pro" w:hAnsi="Source Sans Pro" w:cs="Source Sans Pro"/>
          <w:sz w:val="28"/>
          <w:szCs w:val="28"/>
        </w:rPr>
        <w:t xml:space="preserve">find something that is usually difficult for you to let go of, start small, very small and practice what it is. The book you lent to someone, the expectations you have of people around you. You know yourself better, find something that will allow you to practice this without causing you too much stress. The more you practice with the little things, the better you will get to let go of the bigger ones, too. </w:t>
      </w:r>
    </w:p>
    <w:p w14:paraId="5FAFBBA9" w14:textId="3AEBA538" w:rsidR="00873B19" w:rsidRPr="006C69C4" w:rsidRDefault="00873B19" w:rsidP="006C69C4">
      <w:pPr>
        <w:pStyle w:val="ListParagraph"/>
        <w:numPr>
          <w:ilvl w:val="0"/>
          <w:numId w:val="7"/>
        </w:numPr>
        <w:rPr>
          <w:rFonts w:ascii="Source Sans Pro" w:eastAsia="Source Sans Pro" w:hAnsi="Source Sans Pro" w:cs="Source Sans Pro"/>
          <w:b/>
          <w:bCs/>
          <w:sz w:val="28"/>
          <w:szCs w:val="28"/>
        </w:rPr>
      </w:pPr>
      <w:r>
        <w:rPr>
          <w:rFonts w:ascii="Source Sans Pro" w:eastAsia="Source Sans Pro" w:hAnsi="Source Sans Pro" w:cs="Source Sans Pro"/>
          <w:b/>
          <w:bCs/>
          <w:sz w:val="28"/>
          <w:szCs w:val="28"/>
        </w:rPr>
        <w:t xml:space="preserve">Pay attention – </w:t>
      </w:r>
      <w:r>
        <w:rPr>
          <w:rFonts w:ascii="Source Sans Pro" w:eastAsia="Source Sans Pro" w:hAnsi="Source Sans Pro" w:cs="Source Sans Pro"/>
          <w:sz w:val="28"/>
          <w:szCs w:val="28"/>
        </w:rPr>
        <w:t xml:space="preserve">Examples of letting go are everywhere. Pay attention, take notes of the things you notice are being let go. Do this over the course of a few days </w:t>
      </w:r>
      <w:proofErr w:type="gramStart"/>
      <w:r>
        <w:rPr>
          <w:rFonts w:ascii="Source Sans Pro" w:eastAsia="Source Sans Pro" w:hAnsi="Source Sans Pro" w:cs="Source Sans Pro"/>
          <w:sz w:val="28"/>
          <w:szCs w:val="28"/>
        </w:rPr>
        <w:t>at least, but</w:t>
      </w:r>
      <w:proofErr w:type="gramEnd"/>
      <w:r>
        <w:rPr>
          <w:rFonts w:ascii="Source Sans Pro" w:eastAsia="Source Sans Pro" w:hAnsi="Source Sans Pro" w:cs="Source Sans Pro"/>
          <w:sz w:val="28"/>
          <w:szCs w:val="28"/>
        </w:rPr>
        <w:t xml:space="preserve"> see what insight you can draw from your observations. </w:t>
      </w:r>
    </w:p>
    <w:p w14:paraId="1A15177D" w14:textId="77777777" w:rsidR="006C69C4" w:rsidRPr="006C69C4" w:rsidRDefault="006C69C4" w:rsidP="006C69C4">
      <w:pPr>
        <w:ind w:left="360"/>
        <w:rPr>
          <w:b/>
        </w:rPr>
      </w:pPr>
    </w:p>
    <w:p w14:paraId="3B359EC4" w14:textId="1318935B" w:rsidR="006C69C4" w:rsidRDefault="006C69C4" w:rsidP="00AB7105">
      <w:pPr>
        <w:rPr>
          <w:b/>
        </w:rPr>
      </w:pPr>
    </w:p>
    <w:p w14:paraId="0EFC3E4F" w14:textId="77777777" w:rsidR="006C69C4" w:rsidRDefault="006C69C4" w:rsidP="006C69C4">
      <w:pPr>
        <w:tabs>
          <w:tab w:val="left" w:pos="720"/>
        </w:tabs>
        <w:rPr>
          <w:rFonts w:ascii="Source Sans Pro" w:eastAsia="Source Sans Pro" w:hAnsi="Source Sans Pro" w:cs="Source Sans Pro"/>
          <w:b/>
          <w:i/>
          <w:sz w:val="28"/>
          <w:szCs w:val="28"/>
        </w:rPr>
      </w:pPr>
      <w:r>
        <w:rPr>
          <w:rFonts w:ascii="Source Sans Pro" w:eastAsia="Source Sans Pro" w:hAnsi="Source Sans Pro" w:cs="Source Sans Pro"/>
          <w:b/>
          <w:i/>
          <w:sz w:val="28"/>
          <w:szCs w:val="28"/>
        </w:rPr>
        <w:t>How was this experience for you? What insight did you gain?</w:t>
      </w:r>
    </w:p>
    <w:p w14:paraId="30D9CED8" w14:textId="78F1BA89" w:rsidR="006C69C4" w:rsidRDefault="006C69C4" w:rsidP="00AB7105">
      <w:pPr>
        <w:rPr>
          <w:b/>
        </w:rPr>
      </w:pPr>
    </w:p>
    <w:p w14:paraId="6C8E2330" w14:textId="037EAC4E" w:rsidR="006C69C4" w:rsidRDefault="006C69C4" w:rsidP="00AB7105">
      <w:pPr>
        <w:rPr>
          <w:b/>
        </w:rPr>
      </w:pPr>
    </w:p>
    <w:p w14:paraId="2DA4E7D5" w14:textId="2A5E9266" w:rsidR="00551EB7" w:rsidRDefault="00551EB7" w:rsidP="00AB7105">
      <w:pPr>
        <w:rPr>
          <w:b/>
        </w:rPr>
      </w:pPr>
    </w:p>
    <w:p w14:paraId="0923197E" w14:textId="2295A05C" w:rsidR="00551EB7" w:rsidRDefault="00551EB7" w:rsidP="00AB7105">
      <w:pPr>
        <w:rPr>
          <w:b/>
        </w:rPr>
      </w:pPr>
    </w:p>
    <w:p w14:paraId="6135BBFE" w14:textId="6579DF8E" w:rsidR="00551EB7" w:rsidRDefault="00551EB7" w:rsidP="00AB7105">
      <w:pPr>
        <w:rPr>
          <w:b/>
        </w:rPr>
      </w:pPr>
    </w:p>
    <w:p w14:paraId="0F823417" w14:textId="1115003E" w:rsidR="00551EB7" w:rsidRDefault="00551EB7" w:rsidP="00AB7105">
      <w:pPr>
        <w:rPr>
          <w:b/>
        </w:rPr>
      </w:pPr>
    </w:p>
    <w:p w14:paraId="6DB7129A" w14:textId="2351941C" w:rsidR="00551EB7" w:rsidRDefault="00551EB7" w:rsidP="00AB7105">
      <w:pPr>
        <w:rPr>
          <w:b/>
        </w:rPr>
      </w:pPr>
    </w:p>
    <w:p w14:paraId="0BABBAE2" w14:textId="562D393B" w:rsidR="00551EB7" w:rsidRDefault="00551EB7" w:rsidP="00AB7105">
      <w:pPr>
        <w:rPr>
          <w:b/>
        </w:rPr>
      </w:pPr>
    </w:p>
    <w:p w14:paraId="1FF97111" w14:textId="3F734A7B" w:rsidR="00551EB7" w:rsidRDefault="00551EB7" w:rsidP="00AB7105">
      <w:pPr>
        <w:rPr>
          <w:b/>
        </w:rPr>
      </w:pPr>
    </w:p>
    <w:p w14:paraId="44FD1817" w14:textId="77777777" w:rsidR="00551EB7" w:rsidRDefault="00551EB7" w:rsidP="00AB7105">
      <w:pPr>
        <w:rPr>
          <w:b/>
        </w:rPr>
      </w:pPr>
    </w:p>
    <w:p w14:paraId="5565699F" w14:textId="77777777" w:rsidR="006C69C4" w:rsidRDefault="006C69C4" w:rsidP="006C69C4">
      <w:pPr>
        <w:tabs>
          <w:tab w:val="left" w:pos="720"/>
        </w:tabs>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t>Discussion of Reading and Words of Wisdom</w:t>
      </w:r>
    </w:p>
    <w:p w14:paraId="2E91D261" w14:textId="77777777" w:rsidR="006C69C4" w:rsidRDefault="006C69C4" w:rsidP="006C69C4">
      <w:pPr>
        <w:tabs>
          <w:tab w:val="left" w:pos="720"/>
        </w:tabs>
        <w:rPr>
          <w:rFonts w:ascii="Source Sans Pro" w:eastAsia="Source Sans Pro" w:hAnsi="Source Sans Pro" w:cs="Source Sans Pro"/>
          <w:sz w:val="28"/>
          <w:szCs w:val="28"/>
        </w:rPr>
      </w:pPr>
      <w:r>
        <w:rPr>
          <w:rFonts w:ascii="Source Sans Pro" w:eastAsia="Source Sans Pro" w:hAnsi="Source Sans Pro" w:cs="Source Sans Pro"/>
          <w:sz w:val="28"/>
          <w:szCs w:val="28"/>
        </w:rPr>
        <w:t xml:space="preserve">Discuss the reading and the questions below. Crosstalk can enrich your conversation here (avoid judging or wanting to “fix” things, and speak from your own experience, avoiding generalizations, and identifying who you mean when/if you use the word “we”). </w:t>
      </w:r>
    </w:p>
    <w:p w14:paraId="343566BF" w14:textId="77777777" w:rsidR="006C69C4" w:rsidRDefault="006C69C4" w:rsidP="00AB7105">
      <w:pPr>
        <w:rPr>
          <w:b/>
        </w:rPr>
      </w:pPr>
    </w:p>
    <w:p w14:paraId="55EB359F" w14:textId="77777777" w:rsidR="006C69C4" w:rsidRDefault="006C69C4" w:rsidP="006C69C4">
      <w:pPr>
        <w:tabs>
          <w:tab w:val="left" w:pos="720"/>
        </w:tabs>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t xml:space="preserve">Words of Wisdom </w:t>
      </w:r>
    </w:p>
    <w:p w14:paraId="7E07D719" w14:textId="77777777" w:rsidR="00AB7105" w:rsidRPr="0042793F" w:rsidRDefault="00AB7105" w:rsidP="00F64183">
      <w:pPr>
        <w:rPr>
          <w:rFonts w:ascii="Source Sans Pro" w:eastAsia="Source Sans Pro" w:hAnsi="Source Sans Pro" w:cs="Source Sans Pro"/>
          <w:sz w:val="28"/>
          <w:szCs w:val="28"/>
        </w:rPr>
      </w:pPr>
    </w:p>
    <w:p w14:paraId="0DD3DBDC" w14:textId="77777777" w:rsidR="00AB7105" w:rsidRPr="0042793F" w:rsidRDefault="00AB7105" w:rsidP="00F64183">
      <w:pPr>
        <w:widowControl w:val="0"/>
        <w:autoSpaceDE w:val="0"/>
        <w:autoSpaceDN w:val="0"/>
        <w:adjustRightInd w:val="0"/>
        <w:rPr>
          <w:rFonts w:ascii="Source Sans Pro" w:eastAsia="Source Sans Pro" w:hAnsi="Source Sans Pro" w:cs="Source Sans Pro"/>
          <w:sz w:val="28"/>
          <w:szCs w:val="28"/>
        </w:rPr>
      </w:pPr>
      <w:r w:rsidRPr="0042793F">
        <w:rPr>
          <w:rFonts w:ascii="Source Sans Pro" w:eastAsia="Source Sans Pro" w:hAnsi="Source Sans Pro" w:cs="Source Sans Pro"/>
          <w:sz w:val="28"/>
          <w:szCs w:val="28"/>
        </w:rPr>
        <w:t>“Some people think holding on makes us strong; but sometimes it is letting go.”</w:t>
      </w:r>
    </w:p>
    <w:p w14:paraId="13A6517B" w14:textId="77777777" w:rsidR="00AB7105" w:rsidRPr="0042793F" w:rsidRDefault="00AB7105" w:rsidP="00F64183">
      <w:pPr>
        <w:widowControl w:val="0"/>
        <w:autoSpaceDE w:val="0"/>
        <w:autoSpaceDN w:val="0"/>
        <w:adjustRightInd w:val="0"/>
        <w:rPr>
          <w:rFonts w:ascii="Source Sans Pro" w:eastAsia="Source Sans Pro" w:hAnsi="Source Sans Pro" w:cs="Source Sans Pro"/>
          <w:sz w:val="28"/>
          <w:szCs w:val="28"/>
        </w:rPr>
      </w:pPr>
      <w:r w:rsidRPr="0042793F">
        <w:rPr>
          <w:rFonts w:ascii="Source Sans Pro" w:eastAsia="Source Sans Pro" w:hAnsi="Source Sans Pro" w:cs="Source Sans Pro"/>
          <w:sz w:val="28"/>
          <w:szCs w:val="28"/>
        </w:rPr>
        <w:t>~</w:t>
      </w:r>
      <w:r w:rsidRPr="00F64183">
        <w:rPr>
          <w:rFonts w:ascii="Source Sans Pro" w:eastAsia="Source Sans Pro" w:hAnsi="Source Sans Pro" w:cs="Source Sans Pro"/>
          <w:b/>
          <w:bCs/>
          <w:sz w:val="28"/>
          <w:szCs w:val="28"/>
        </w:rPr>
        <w:t>Hermann Hesse</w:t>
      </w:r>
    </w:p>
    <w:p w14:paraId="6E9084E4" w14:textId="77777777" w:rsidR="00AB7105" w:rsidRPr="0042793F" w:rsidRDefault="00AB7105" w:rsidP="00F64183">
      <w:pPr>
        <w:widowControl w:val="0"/>
        <w:autoSpaceDE w:val="0"/>
        <w:autoSpaceDN w:val="0"/>
        <w:adjustRightInd w:val="0"/>
        <w:rPr>
          <w:rFonts w:ascii="Source Sans Pro" w:eastAsia="Source Sans Pro" w:hAnsi="Source Sans Pro" w:cs="Source Sans Pro"/>
          <w:sz w:val="28"/>
          <w:szCs w:val="28"/>
        </w:rPr>
      </w:pPr>
    </w:p>
    <w:p w14:paraId="15CF037F" w14:textId="0CEDCDD2" w:rsidR="00AB7105" w:rsidRDefault="00F64183" w:rsidP="00F64183">
      <w:pPr>
        <w:widowControl w:val="0"/>
        <w:autoSpaceDE w:val="0"/>
        <w:autoSpaceDN w:val="0"/>
        <w:adjustRightInd w:val="0"/>
        <w:rPr>
          <w:rFonts w:ascii="Source Sans Pro" w:eastAsia="Source Sans Pro" w:hAnsi="Source Sans Pro" w:cs="Source Sans Pro"/>
          <w:sz w:val="28"/>
          <w:szCs w:val="28"/>
        </w:rPr>
      </w:pPr>
      <w:r>
        <w:rPr>
          <w:rFonts w:ascii="Source Sans Pro" w:eastAsia="Source Sans Pro" w:hAnsi="Source Sans Pro" w:cs="Source Sans Pro"/>
          <w:sz w:val="28"/>
          <w:szCs w:val="28"/>
        </w:rPr>
        <w:t>“</w:t>
      </w:r>
      <w:r w:rsidRPr="00F64183">
        <w:rPr>
          <w:rFonts w:ascii="Source Sans Pro" w:eastAsia="Source Sans Pro" w:hAnsi="Source Sans Pro" w:cs="Source Sans Pro"/>
          <w:sz w:val="28"/>
          <w:szCs w:val="28"/>
        </w:rPr>
        <w:t>When I let go of what I am, I become what I might be. When I let go of what I have, I receive what I need.</w:t>
      </w:r>
      <w:r>
        <w:rPr>
          <w:rFonts w:ascii="Source Sans Pro" w:eastAsia="Source Sans Pro" w:hAnsi="Source Sans Pro" w:cs="Source Sans Pro"/>
          <w:sz w:val="28"/>
          <w:szCs w:val="28"/>
        </w:rPr>
        <w:t>” -</w:t>
      </w:r>
      <w:r w:rsidRPr="00F64183">
        <w:rPr>
          <w:rFonts w:ascii="Source Sans Pro" w:eastAsia="Source Sans Pro" w:hAnsi="Source Sans Pro" w:cs="Source Sans Pro"/>
          <w:b/>
          <w:bCs/>
          <w:sz w:val="28"/>
          <w:szCs w:val="28"/>
        </w:rPr>
        <w:t xml:space="preserve">Tao </w:t>
      </w:r>
      <w:proofErr w:type="spellStart"/>
      <w:r w:rsidRPr="00F64183">
        <w:rPr>
          <w:rFonts w:ascii="Source Sans Pro" w:eastAsia="Source Sans Pro" w:hAnsi="Source Sans Pro" w:cs="Source Sans Pro"/>
          <w:b/>
          <w:bCs/>
          <w:sz w:val="28"/>
          <w:szCs w:val="28"/>
        </w:rPr>
        <w:t>Te</w:t>
      </w:r>
      <w:proofErr w:type="spellEnd"/>
      <w:r w:rsidRPr="00F64183">
        <w:rPr>
          <w:rFonts w:ascii="Source Sans Pro" w:eastAsia="Source Sans Pro" w:hAnsi="Source Sans Pro" w:cs="Source Sans Pro"/>
          <w:b/>
          <w:bCs/>
          <w:sz w:val="28"/>
          <w:szCs w:val="28"/>
        </w:rPr>
        <w:t xml:space="preserve"> Ching</w:t>
      </w:r>
    </w:p>
    <w:p w14:paraId="0B47EB99" w14:textId="77777777" w:rsidR="00F64183" w:rsidRPr="0042793F" w:rsidRDefault="00F64183" w:rsidP="00F64183">
      <w:pPr>
        <w:widowControl w:val="0"/>
        <w:autoSpaceDE w:val="0"/>
        <w:autoSpaceDN w:val="0"/>
        <w:adjustRightInd w:val="0"/>
        <w:rPr>
          <w:rFonts w:ascii="Source Sans Pro" w:eastAsia="Source Sans Pro" w:hAnsi="Source Sans Pro" w:cs="Source Sans Pro"/>
          <w:sz w:val="28"/>
          <w:szCs w:val="28"/>
        </w:rPr>
      </w:pPr>
    </w:p>
    <w:p w14:paraId="5DC31BFB" w14:textId="30B57B40" w:rsidR="00AB7105" w:rsidRPr="0042793F" w:rsidRDefault="00AB7105" w:rsidP="00F64183">
      <w:pPr>
        <w:widowControl w:val="0"/>
        <w:autoSpaceDE w:val="0"/>
        <w:autoSpaceDN w:val="0"/>
        <w:adjustRightInd w:val="0"/>
        <w:rPr>
          <w:rFonts w:ascii="Source Sans Pro" w:eastAsia="Source Sans Pro" w:hAnsi="Source Sans Pro" w:cs="Source Sans Pro"/>
          <w:sz w:val="28"/>
          <w:szCs w:val="28"/>
        </w:rPr>
      </w:pPr>
      <w:r w:rsidRPr="0042793F">
        <w:rPr>
          <w:rFonts w:ascii="Source Sans Pro" w:eastAsia="Source Sans Pro" w:hAnsi="Source Sans Pro" w:cs="Source Sans Pro"/>
          <w:sz w:val="28"/>
          <w:szCs w:val="28"/>
        </w:rPr>
        <w:t>“People have a hard time letting go of their suffering. Out of a fear of the unknown, they prefer suffering that is familiar.”</w:t>
      </w:r>
      <w:r w:rsidR="00F64183">
        <w:rPr>
          <w:rFonts w:ascii="Source Sans Pro" w:eastAsia="Source Sans Pro" w:hAnsi="Source Sans Pro" w:cs="Source Sans Pro"/>
          <w:sz w:val="28"/>
          <w:szCs w:val="28"/>
        </w:rPr>
        <w:t xml:space="preserve"> </w:t>
      </w:r>
      <w:r w:rsidRPr="0042793F">
        <w:rPr>
          <w:rFonts w:ascii="Source Sans Pro" w:eastAsia="Source Sans Pro" w:hAnsi="Source Sans Pro" w:cs="Source Sans Pro"/>
          <w:sz w:val="28"/>
          <w:szCs w:val="28"/>
        </w:rPr>
        <w:t>~</w:t>
      </w:r>
      <w:r w:rsidRPr="00F64183">
        <w:rPr>
          <w:rFonts w:ascii="Source Sans Pro" w:eastAsia="Source Sans Pro" w:hAnsi="Source Sans Pro" w:cs="Source Sans Pro"/>
          <w:b/>
          <w:bCs/>
          <w:sz w:val="28"/>
          <w:szCs w:val="28"/>
        </w:rPr>
        <w:t xml:space="preserve">Thich </w:t>
      </w:r>
      <w:proofErr w:type="spellStart"/>
      <w:r w:rsidRPr="00F64183">
        <w:rPr>
          <w:rFonts w:ascii="Source Sans Pro" w:eastAsia="Source Sans Pro" w:hAnsi="Source Sans Pro" w:cs="Source Sans Pro"/>
          <w:b/>
          <w:bCs/>
          <w:sz w:val="28"/>
          <w:szCs w:val="28"/>
        </w:rPr>
        <w:t>Nhat</w:t>
      </w:r>
      <w:proofErr w:type="spellEnd"/>
      <w:r w:rsidRPr="00F64183">
        <w:rPr>
          <w:rFonts w:ascii="Source Sans Pro" w:eastAsia="Source Sans Pro" w:hAnsi="Source Sans Pro" w:cs="Source Sans Pro"/>
          <w:b/>
          <w:bCs/>
          <w:sz w:val="28"/>
          <w:szCs w:val="28"/>
        </w:rPr>
        <w:t xml:space="preserve"> Hanh</w:t>
      </w:r>
    </w:p>
    <w:p w14:paraId="21155576" w14:textId="77777777" w:rsidR="00AB7105" w:rsidRPr="0042793F" w:rsidRDefault="00AB7105" w:rsidP="00F64183">
      <w:pPr>
        <w:rPr>
          <w:rFonts w:ascii="Source Sans Pro" w:eastAsia="Source Sans Pro" w:hAnsi="Source Sans Pro" w:cs="Source Sans Pro"/>
          <w:sz w:val="28"/>
          <w:szCs w:val="28"/>
        </w:rPr>
      </w:pPr>
    </w:p>
    <w:p w14:paraId="064A37A6" w14:textId="513C4B78" w:rsidR="00F64183" w:rsidRDefault="00F64183" w:rsidP="00F64183">
      <w:pPr>
        <w:widowControl w:val="0"/>
        <w:autoSpaceDE w:val="0"/>
        <w:autoSpaceDN w:val="0"/>
        <w:adjustRightInd w:val="0"/>
        <w:rPr>
          <w:rFonts w:ascii="Source Sans Pro" w:eastAsia="Source Sans Pro" w:hAnsi="Source Sans Pro" w:cs="Source Sans Pro"/>
          <w:sz w:val="28"/>
          <w:szCs w:val="28"/>
        </w:rPr>
      </w:pPr>
      <w:r>
        <w:rPr>
          <w:rFonts w:ascii="Source Sans Pro" w:eastAsia="Source Sans Pro" w:hAnsi="Source Sans Pro" w:cs="Source Sans Pro"/>
          <w:sz w:val="28"/>
          <w:szCs w:val="28"/>
        </w:rPr>
        <w:t>“</w:t>
      </w:r>
      <w:r w:rsidRPr="00F64183">
        <w:rPr>
          <w:rFonts w:ascii="Source Sans Pro" w:eastAsia="Source Sans Pro" w:hAnsi="Source Sans Pro" w:cs="Source Sans Pro"/>
          <w:sz w:val="28"/>
          <w:szCs w:val="28"/>
        </w:rPr>
        <w:t>We must be willing to let go of the life we’ve planned, so as to have the life that is waiting for us.</w:t>
      </w:r>
      <w:r>
        <w:rPr>
          <w:rFonts w:ascii="Source Sans Pro" w:eastAsia="Source Sans Pro" w:hAnsi="Source Sans Pro" w:cs="Source Sans Pro"/>
          <w:sz w:val="28"/>
          <w:szCs w:val="28"/>
        </w:rPr>
        <w:t>” -</w:t>
      </w:r>
      <w:r w:rsidRPr="00F64183">
        <w:rPr>
          <w:rFonts w:ascii="Source Sans Pro" w:eastAsia="Source Sans Pro" w:hAnsi="Source Sans Pro" w:cs="Source Sans Pro"/>
          <w:b/>
          <w:bCs/>
          <w:sz w:val="28"/>
          <w:szCs w:val="28"/>
        </w:rPr>
        <w:t>Joseph Campbell</w:t>
      </w:r>
    </w:p>
    <w:p w14:paraId="1128230C" w14:textId="77777777" w:rsidR="00F64183" w:rsidRDefault="00F64183" w:rsidP="00F64183">
      <w:pPr>
        <w:widowControl w:val="0"/>
        <w:autoSpaceDE w:val="0"/>
        <w:autoSpaceDN w:val="0"/>
        <w:adjustRightInd w:val="0"/>
        <w:rPr>
          <w:rFonts w:ascii="Source Sans Pro" w:eastAsia="Source Sans Pro" w:hAnsi="Source Sans Pro" w:cs="Source Sans Pro"/>
          <w:sz w:val="28"/>
          <w:szCs w:val="28"/>
        </w:rPr>
      </w:pPr>
    </w:p>
    <w:p w14:paraId="4DFF51C9" w14:textId="4BD53EC7" w:rsidR="00F64183" w:rsidRDefault="00F64183" w:rsidP="00F64183">
      <w:pPr>
        <w:widowControl w:val="0"/>
        <w:autoSpaceDE w:val="0"/>
        <w:autoSpaceDN w:val="0"/>
        <w:adjustRightInd w:val="0"/>
        <w:rPr>
          <w:rFonts w:ascii="Source Sans Pro" w:eastAsia="Source Sans Pro" w:hAnsi="Source Sans Pro" w:cs="Source Sans Pro"/>
          <w:b/>
          <w:bCs/>
          <w:sz w:val="28"/>
          <w:szCs w:val="28"/>
        </w:rPr>
      </w:pPr>
      <w:r>
        <w:rPr>
          <w:rFonts w:ascii="Source Sans Pro" w:eastAsia="Source Sans Pro" w:hAnsi="Source Sans Pro" w:cs="Source Sans Pro"/>
          <w:sz w:val="28"/>
          <w:szCs w:val="28"/>
        </w:rPr>
        <w:t>“</w:t>
      </w:r>
      <w:r w:rsidRPr="00F64183">
        <w:rPr>
          <w:rFonts w:ascii="Source Sans Pro" w:eastAsia="Source Sans Pro" w:hAnsi="Source Sans Pro" w:cs="Source Sans Pro"/>
          <w:sz w:val="28"/>
          <w:szCs w:val="28"/>
        </w:rPr>
        <w:t>We can’t be afraid of change. You may feel very secure in the pond that you are in, but if you never venture out of it, you will never know that there is such a thing as an ocean, a sea. Holding onto something that is good for you now, may be the very reason why you don’t have something better.</w:t>
      </w:r>
      <w:r>
        <w:rPr>
          <w:rFonts w:ascii="Source Sans Pro" w:eastAsia="Source Sans Pro" w:hAnsi="Source Sans Pro" w:cs="Source Sans Pro"/>
          <w:sz w:val="28"/>
          <w:szCs w:val="28"/>
        </w:rPr>
        <w:t xml:space="preserve">” - </w:t>
      </w:r>
      <w:r w:rsidRPr="00F64183">
        <w:rPr>
          <w:rFonts w:ascii="Source Sans Pro" w:eastAsia="Source Sans Pro" w:hAnsi="Source Sans Pro" w:cs="Source Sans Pro"/>
          <w:b/>
          <w:bCs/>
          <w:sz w:val="28"/>
          <w:szCs w:val="28"/>
        </w:rPr>
        <w:t xml:space="preserve">C. </w:t>
      </w:r>
      <w:proofErr w:type="spellStart"/>
      <w:r w:rsidRPr="00F64183">
        <w:rPr>
          <w:rFonts w:ascii="Source Sans Pro" w:eastAsia="Source Sans Pro" w:hAnsi="Source Sans Pro" w:cs="Source Sans Pro"/>
          <w:b/>
          <w:bCs/>
          <w:sz w:val="28"/>
          <w:szCs w:val="28"/>
        </w:rPr>
        <w:t>JoyBell</w:t>
      </w:r>
      <w:proofErr w:type="spellEnd"/>
      <w:r w:rsidRPr="00F64183">
        <w:rPr>
          <w:rFonts w:ascii="Source Sans Pro" w:eastAsia="Source Sans Pro" w:hAnsi="Source Sans Pro" w:cs="Source Sans Pro"/>
          <w:b/>
          <w:bCs/>
          <w:sz w:val="28"/>
          <w:szCs w:val="28"/>
        </w:rPr>
        <w:t xml:space="preserve"> C.</w:t>
      </w:r>
    </w:p>
    <w:p w14:paraId="4ED633B4" w14:textId="0A8A7150" w:rsidR="00F64183" w:rsidRDefault="00F64183" w:rsidP="00F64183">
      <w:pPr>
        <w:widowControl w:val="0"/>
        <w:autoSpaceDE w:val="0"/>
        <w:autoSpaceDN w:val="0"/>
        <w:adjustRightInd w:val="0"/>
        <w:rPr>
          <w:rFonts w:ascii="Source Sans Pro" w:eastAsia="Source Sans Pro" w:hAnsi="Source Sans Pro" w:cs="Source Sans Pro"/>
          <w:b/>
          <w:bCs/>
          <w:sz w:val="28"/>
          <w:szCs w:val="28"/>
        </w:rPr>
      </w:pPr>
    </w:p>
    <w:p w14:paraId="5B0C319C" w14:textId="284E1F82" w:rsidR="00AB7105" w:rsidRPr="0042793F" w:rsidRDefault="00F64183" w:rsidP="00F64183">
      <w:pPr>
        <w:widowControl w:val="0"/>
        <w:autoSpaceDE w:val="0"/>
        <w:autoSpaceDN w:val="0"/>
        <w:adjustRightInd w:val="0"/>
        <w:rPr>
          <w:rFonts w:ascii="Source Sans Pro" w:eastAsia="Source Sans Pro" w:hAnsi="Source Sans Pro" w:cs="Source Sans Pro"/>
          <w:sz w:val="28"/>
          <w:szCs w:val="28"/>
        </w:rPr>
      </w:pPr>
      <w:r>
        <w:rPr>
          <w:rFonts w:ascii="Source Sans Pro" w:eastAsia="Source Sans Pro" w:hAnsi="Source Sans Pro" w:cs="Source Sans Pro"/>
          <w:sz w:val="28"/>
          <w:szCs w:val="28"/>
        </w:rPr>
        <w:t>“</w:t>
      </w:r>
      <w:r w:rsidRPr="00F64183">
        <w:rPr>
          <w:rFonts w:ascii="Source Sans Pro" w:eastAsia="Source Sans Pro" w:hAnsi="Source Sans Pro" w:cs="Source Sans Pro"/>
          <w:sz w:val="28"/>
          <w:szCs w:val="28"/>
        </w:rPr>
        <w:t xml:space="preserve">Let go of certainty. The opposite </w:t>
      </w:r>
      <w:proofErr w:type="gramStart"/>
      <w:r w:rsidRPr="00F64183">
        <w:rPr>
          <w:rFonts w:ascii="Source Sans Pro" w:eastAsia="Source Sans Pro" w:hAnsi="Source Sans Pro" w:cs="Source Sans Pro"/>
          <w:sz w:val="28"/>
          <w:szCs w:val="28"/>
        </w:rPr>
        <w:t>isn’t</w:t>
      </w:r>
      <w:proofErr w:type="gramEnd"/>
      <w:r w:rsidRPr="00F64183">
        <w:rPr>
          <w:rFonts w:ascii="Source Sans Pro" w:eastAsia="Source Sans Pro" w:hAnsi="Source Sans Pro" w:cs="Source Sans Pro"/>
          <w:sz w:val="28"/>
          <w:szCs w:val="28"/>
        </w:rPr>
        <w:t xml:space="preserve"> uncertainty. </w:t>
      </w:r>
      <w:proofErr w:type="gramStart"/>
      <w:r w:rsidRPr="00F64183">
        <w:rPr>
          <w:rFonts w:ascii="Source Sans Pro" w:eastAsia="Source Sans Pro" w:hAnsi="Source Sans Pro" w:cs="Source Sans Pro"/>
          <w:sz w:val="28"/>
          <w:szCs w:val="28"/>
        </w:rPr>
        <w:t>It’s</w:t>
      </w:r>
      <w:proofErr w:type="gramEnd"/>
      <w:r w:rsidRPr="00F64183">
        <w:rPr>
          <w:rFonts w:ascii="Source Sans Pro" w:eastAsia="Source Sans Pro" w:hAnsi="Source Sans Pro" w:cs="Source Sans Pro"/>
          <w:sz w:val="28"/>
          <w:szCs w:val="28"/>
        </w:rPr>
        <w:t xml:space="preserve"> openness, curiosity and a willingness to embrace paradox, rather than choose up sides. The ultimate challenge is to accept ourselves exactly as we are, but never stop trying to learn and grow.</w:t>
      </w:r>
      <w:r>
        <w:rPr>
          <w:rFonts w:ascii="Source Sans Pro" w:eastAsia="Source Sans Pro" w:hAnsi="Source Sans Pro" w:cs="Source Sans Pro"/>
          <w:sz w:val="28"/>
          <w:szCs w:val="28"/>
        </w:rPr>
        <w:t xml:space="preserve">” - </w:t>
      </w:r>
      <w:r w:rsidRPr="00551EB7">
        <w:rPr>
          <w:rFonts w:ascii="Source Sans Pro" w:eastAsia="Source Sans Pro" w:hAnsi="Source Sans Pro" w:cs="Source Sans Pro"/>
          <w:b/>
          <w:bCs/>
          <w:sz w:val="28"/>
          <w:szCs w:val="28"/>
        </w:rPr>
        <w:t>Tony Schwartz</w:t>
      </w:r>
    </w:p>
    <w:p w14:paraId="49501CFB" w14:textId="154E0D59" w:rsidR="00551EB7" w:rsidRPr="0042793F" w:rsidRDefault="00551EB7" w:rsidP="00AB7105">
      <w:pPr>
        <w:rPr>
          <w:rFonts w:ascii="Source Sans Pro" w:eastAsia="Source Sans Pro" w:hAnsi="Source Sans Pro" w:cs="Source Sans Pro"/>
          <w:sz w:val="28"/>
          <w:szCs w:val="28"/>
        </w:rPr>
      </w:pPr>
    </w:p>
    <w:p w14:paraId="4B211295" w14:textId="77777777" w:rsidR="00AB7105" w:rsidRDefault="00AB7105" w:rsidP="00AB7105">
      <w:pPr>
        <w:rPr>
          <w:b/>
        </w:rPr>
      </w:pPr>
    </w:p>
    <w:p w14:paraId="4ED2B2DF" w14:textId="77777777" w:rsidR="00AB7105" w:rsidRDefault="00AB7105" w:rsidP="00AB7105">
      <w:pPr>
        <w:rPr>
          <w:b/>
        </w:rPr>
      </w:pPr>
    </w:p>
    <w:p w14:paraId="1F90F052" w14:textId="77777777" w:rsidR="00AB7105" w:rsidRDefault="00AB7105" w:rsidP="00AB7105">
      <w:pPr>
        <w:rPr>
          <w:b/>
        </w:rPr>
      </w:pPr>
    </w:p>
    <w:p w14:paraId="0424FF90" w14:textId="45B0B9C6" w:rsidR="00AB7105" w:rsidRPr="00873B19" w:rsidRDefault="00AB7105" w:rsidP="00AB7105">
      <w:pPr>
        <w:rPr>
          <w:rFonts w:ascii="Source Sans Pro" w:eastAsia="Source Sans Pro" w:hAnsi="Source Sans Pro" w:cs="Source Sans Pro"/>
          <w:b/>
          <w:bCs/>
          <w:sz w:val="28"/>
          <w:szCs w:val="28"/>
        </w:rPr>
      </w:pPr>
      <w:r w:rsidRPr="00873B19">
        <w:rPr>
          <w:rFonts w:ascii="Source Sans Pro" w:eastAsia="Source Sans Pro" w:hAnsi="Source Sans Pro" w:cs="Source Sans Pro"/>
          <w:b/>
          <w:bCs/>
          <w:sz w:val="28"/>
          <w:szCs w:val="28"/>
        </w:rPr>
        <w:lastRenderedPageBreak/>
        <w:t xml:space="preserve">Reading </w:t>
      </w:r>
      <w:r w:rsidR="00873B19" w:rsidRPr="00873B19">
        <w:rPr>
          <w:rFonts w:ascii="Source Sans Pro" w:eastAsia="Source Sans Pro" w:hAnsi="Source Sans Pro" w:cs="Source Sans Pro"/>
          <w:sz w:val="28"/>
          <w:szCs w:val="28"/>
        </w:rPr>
        <w:t xml:space="preserve">(reading selected and questions written by Rev. Jennifer </w:t>
      </w:r>
      <w:proofErr w:type="spellStart"/>
      <w:r w:rsidR="00873B19" w:rsidRPr="00873B19">
        <w:rPr>
          <w:rFonts w:ascii="Source Sans Pro" w:eastAsia="Source Sans Pro" w:hAnsi="Source Sans Pro" w:cs="Source Sans Pro"/>
          <w:sz w:val="28"/>
          <w:szCs w:val="28"/>
        </w:rPr>
        <w:t>Channin</w:t>
      </w:r>
      <w:proofErr w:type="spellEnd"/>
      <w:r w:rsidR="00873B19" w:rsidRPr="00873B19">
        <w:rPr>
          <w:rFonts w:ascii="Source Sans Pro" w:eastAsia="Source Sans Pro" w:hAnsi="Source Sans Pro" w:cs="Source Sans Pro"/>
          <w:sz w:val="28"/>
          <w:szCs w:val="28"/>
        </w:rPr>
        <w:t>)</w:t>
      </w:r>
    </w:p>
    <w:p w14:paraId="1A6CF608" w14:textId="77777777" w:rsidR="00AB7105" w:rsidRPr="00873B19" w:rsidRDefault="00AB7105" w:rsidP="00AB7105">
      <w:pPr>
        <w:rPr>
          <w:rFonts w:ascii="Source Sans Pro" w:eastAsia="Source Sans Pro" w:hAnsi="Source Sans Pro" w:cs="Source Sans Pro"/>
          <w:sz w:val="28"/>
          <w:szCs w:val="28"/>
        </w:rPr>
      </w:pPr>
    </w:p>
    <w:p w14:paraId="612745A7" w14:textId="77777777" w:rsidR="00AB7105" w:rsidRPr="00873B19" w:rsidRDefault="00AB7105" w:rsidP="00AB7105">
      <w:pPr>
        <w:rPr>
          <w:rFonts w:ascii="Source Sans Pro" w:eastAsia="Source Sans Pro" w:hAnsi="Source Sans Pro" w:cs="Source Sans Pro"/>
          <w:b/>
          <w:bCs/>
          <w:sz w:val="28"/>
          <w:szCs w:val="28"/>
        </w:rPr>
      </w:pPr>
      <w:r w:rsidRPr="00873B19">
        <w:rPr>
          <w:rFonts w:ascii="Source Sans Pro" w:eastAsia="Source Sans Pro" w:hAnsi="Source Sans Pro" w:cs="Source Sans Pro"/>
          <w:b/>
          <w:bCs/>
          <w:sz w:val="28"/>
          <w:szCs w:val="28"/>
        </w:rPr>
        <w:t xml:space="preserve">Read and reflect on this excerpt called “Letting Go,” from Wherever You Go There You Are by Jon Kabat-Zinn </w:t>
      </w:r>
    </w:p>
    <w:p w14:paraId="3AA81313" w14:textId="77777777" w:rsidR="00AB7105" w:rsidRPr="00873B19" w:rsidRDefault="00AB7105" w:rsidP="00AB7105">
      <w:pPr>
        <w:rPr>
          <w:rFonts w:ascii="Source Sans Pro" w:eastAsia="Source Sans Pro" w:hAnsi="Source Sans Pro" w:cs="Source Sans Pro"/>
          <w:sz w:val="28"/>
          <w:szCs w:val="28"/>
        </w:rPr>
      </w:pPr>
    </w:p>
    <w:p w14:paraId="5CF09FF5" w14:textId="77777777" w:rsidR="00AB7105" w:rsidRPr="00873B19" w:rsidRDefault="00AB7105" w:rsidP="00AB7105">
      <w:p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The phrase “letting go” has to be high in the running for New Age cliché of the century. It is overused, abused daily. Yet it is such a powerful inward maneuver that it merits looking into, cliché or no. There is something vitally important to be learned from the practice of letting go.</w:t>
      </w:r>
    </w:p>
    <w:p w14:paraId="163574F7" w14:textId="77777777" w:rsidR="00AB7105" w:rsidRPr="00873B19" w:rsidRDefault="00AB7105" w:rsidP="00AB7105">
      <w:pPr>
        <w:rPr>
          <w:rFonts w:ascii="Source Sans Pro" w:eastAsia="Source Sans Pro" w:hAnsi="Source Sans Pro" w:cs="Source Sans Pro"/>
          <w:sz w:val="28"/>
          <w:szCs w:val="28"/>
        </w:rPr>
      </w:pPr>
    </w:p>
    <w:p w14:paraId="1BD4DDFB" w14:textId="77777777" w:rsidR="00AB7105" w:rsidRPr="00873B19" w:rsidRDefault="00AB7105" w:rsidP="00AB7105">
      <w:p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 xml:space="preserve">Letting go means just what it says. </w:t>
      </w:r>
      <w:proofErr w:type="gramStart"/>
      <w:r w:rsidRPr="00873B19">
        <w:rPr>
          <w:rFonts w:ascii="Source Sans Pro" w:eastAsia="Source Sans Pro" w:hAnsi="Source Sans Pro" w:cs="Source Sans Pro"/>
          <w:sz w:val="28"/>
          <w:szCs w:val="28"/>
        </w:rPr>
        <w:t>It’s</w:t>
      </w:r>
      <w:proofErr w:type="gramEnd"/>
      <w:r w:rsidRPr="00873B19">
        <w:rPr>
          <w:rFonts w:ascii="Source Sans Pro" w:eastAsia="Source Sans Pro" w:hAnsi="Source Sans Pro" w:cs="Source Sans Pro"/>
          <w:sz w:val="28"/>
          <w:szCs w:val="28"/>
        </w:rPr>
        <w:t xml:space="preserve"> an invitation to cease clinging to anything—whether it be an idea, a thing, an event, a particular time, or view, or desire. It is a conscious decision to release with full acceptance into the stream of present moments as they are unfolding. To let go means to give up coercing, resisting, or struggling, in exchange for something more powerful and wholesome which comes out of allowing things to be as they are without getting caught up in your attraction to or rejection of them, in the intrinsic stickiness of wanting, of liking and disliking. It’s akin to letting your palm open to unhand something you have been holding on to.</w:t>
      </w:r>
    </w:p>
    <w:p w14:paraId="5054AD24" w14:textId="77777777" w:rsidR="00AB7105" w:rsidRPr="00873B19" w:rsidRDefault="00AB7105" w:rsidP="00AB7105">
      <w:pPr>
        <w:rPr>
          <w:rFonts w:ascii="Source Sans Pro" w:eastAsia="Source Sans Pro" w:hAnsi="Source Sans Pro" w:cs="Source Sans Pro"/>
          <w:sz w:val="28"/>
          <w:szCs w:val="28"/>
        </w:rPr>
      </w:pPr>
    </w:p>
    <w:p w14:paraId="5B831871" w14:textId="77777777" w:rsidR="00AB7105" w:rsidRPr="00873B19" w:rsidRDefault="00AB7105" w:rsidP="00AB7105">
      <w:p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 xml:space="preserve"> But it’s not only the stickiness of our desires concerning outer events which catches us. Nor is it only a holding on with our hands. We hold on with our minds. We catch ourselves, get stuck ourselves, by holding, often desperately, to narrow views, to self-serving hopes and wishes. Letting go really refers to choosing to become transparent to the strong pull of our own likes and dislikes, and of the unawareness that draws us to cling to them. To be transparent requires that we allow fears and insecurities to play themselves out in the field of full awareness.</w:t>
      </w:r>
    </w:p>
    <w:p w14:paraId="4F4D8323" w14:textId="77777777" w:rsidR="00AB7105" w:rsidRPr="00873B19" w:rsidRDefault="00AB7105" w:rsidP="00AB7105">
      <w:pPr>
        <w:rPr>
          <w:rFonts w:ascii="Source Sans Pro" w:eastAsia="Source Sans Pro" w:hAnsi="Source Sans Pro" w:cs="Source Sans Pro"/>
          <w:sz w:val="28"/>
          <w:szCs w:val="28"/>
        </w:rPr>
      </w:pPr>
    </w:p>
    <w:p w14:paraId="6BACB89E" w14:textId="77777777" w:rsidR="00AB7105" w:rsidRPr="00873B19" w:rsidRDefault="00AB7105" w:rsidP="00AB7105">
      <w:p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Letting go is only possible if we can bring awareness and acceptance to the nitty-gritty of just how stuck we can get, if we allow ourselves to recognize the lenses we slip so unconsciously between observer and observed that then filter and color, bend and shape our view. We can open in those sticky moments, especially if we are able to capture them in awareness and recognize it when we get caught up in either pursuing and clinging or condemning and rejecting in seeking our own gain.</w:t>
      </w:r>
    </w:p>
    <w:p w14:paraId="5C337C9C" w14:textId="77777777" w:rsidR="00AB7105" w:rsidRPr="00873B19" w:rsidRDefault="00AB7105" w:rsidP="00AB7105">
      <w:pPr>
        <w:rPr>
          <w:rFonts w:ascii="Source Sans Pro" w:eastAsia="Source Sans Pro" w:hAnsi="Source Sans Pro" w:cs="Source Sans Pro"/>
          <w:sz w:val="28"/>
          <w:szCs w:val="28"/>
        </w:rPr>
      </w:pPr>
    </w:p>
    <w:p w14:paraId="3E404636" w14:textId="77777777" w:rsidR="00AB7105" w:rsidRPr="00873B19" w:rsidRDefault="00AB7105" w:rsidP="00AB7105">
      <w:p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 xml:space="preserve">Stillness, insight, and wisdom arise only when we can settle into being complete in this moment, without having to seek or hold on to or reject anything. This is a testable proposition. Try it out just for fun. See for yourself whether letting go when a part of you really wants to hold on doesn’t bring a deeper satisfaction than clinging. </w:t>
      </w:r>
    </w:p>
    <w:p w14:paraId="42D261C7" w14:textId="77777777" w:rsidR="00AB7105" w:rsidRPr="00873B19" w:rsidRDefault="00AB7105" w:rsidP="00AB7105">
      <w:pPr>
        <w:rPr>
          <w:rFonts w:ascii="Source Sans Pro" w:eastAsia="Source Sans Pro" w:hAnsi="Source Sans Pro" w:cs="Source Sans Pro"/>
          <w:sz w:val="28"/>
          <w:szCs w:val="28"/>
        </w:rPr>
      </w:pPr>
    </w:p>
    <w:p w14:paraId="794CB358" w14:textId="77777777" w:rsidR="00AB7105" w:rsidRPr="00873B19" w:rsidRDefault="00AB7105" w:rsidP="00AB7105">
      <w:pPr>
        <w:rPr>
          <w:rFonts w:ascii="Source Sans Pro" w:eastAsia="Source Sans Pro" w:hAnsi="Source Sans Pro" w:cs="Source Sans Pro"/>
          <w:b/>
          <w:bCs/>
          <w:sz w:val="28"/>
          <w:szCs w:val="28"/>
        </w:rPr>
      </w:pPr>
      <w:r w:rsidRPr="00873B19">
        <w:rPr>
          <w:rFonts w:ascii="Source Sans Pro" w:eastAsia="Source Sans Pro" w:hAnsi="Source Sans Pro" w:cs="Source Sans Pro"/>
          <w:b/>
          <w:bCs/>
          <w:sz w:val="28"/>
          <w:szCs w:val="28"/>
        </w:rPr>
        <w:t>Questions for Reflection:</w:t>
      </w:r>
    </w:p>
    <w:p w14:paraId="0E89372D" w14:textId="77777777" w:rsidR="00AB7105" w:rsidRPr="00873B19" w:rsidRDefault="00AB7105" w:rsidP="00AB7105">
      <w:pPr>
        <w:rPr>
          <w:rFonts w:ascii="Source Sans Pro" w:eastAsia="Source Sans Pro" w:hAnsi="Source Sans Pro" w:cs="Source Sans Pro"/>
          <w:sz w:val="28"/>
          <w:szCs w:val="28"/>
        </w:rPr>
      </w:pPr>
    </w:p>
    <w:p w14:paraId="411664BB" w14:textId="77777777" w:rsidR="00AB7105" w:rsidRPr="00873B19" w:rsidRDefault="00AB7105" w:rsidP="00AB7105">
      <w:pPr>
        <w:pStyle w:val="ListParagraph"/>
        <w:numPr>
          <w:ilvl w:val="0"/>
          <w:numId w:val="4"/>
        </w:num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What is something you have had to let go of in your life? How did it feel to let it go?</w:t>
      </w:r>
    </w:p>
    <w:p w14:paraId="13233A4B" w14:textId="77777777" w:rsidR="00AB7105" w:rsidRPr="00873B19" w:rsidRDefault="00AB7105" w:rsidP="00AB7105">
      <w:pPr>
        <w:pStyle w:val="ListParagraph"/>
        <w:numPr>
          <w:ilvl w:val="0"/>
          <w:numId w:val="4"/>
        </w:num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What is something “sticky” in your life right now—a desire, an idea, a thing, a perspective that it is hard to let go of?</w:t>
      </w:r>
    </w:p>
    <w:p w14:paraId="4980195A" w14:textId="77777777" w:rsidR="00AB7105" w:rsidRPr="00873B19" w:rsidRDefault="00AB7105" w:rsidP="00AB7105">
      <w:pPr>
        <w:pStyle w:val="ListParagraph"/>
        <w:numPr>
          <w:ilvl w:val="0"/>
          <w:numId w:val="4"/>
        </w:numPr>
        <w:rPr>
          <w:rFonts w:ascii="Source Sans Pro" w:eastAsia="Source Sans Pro" w:hAnsi="Source Sans Pro" w:cs="Source Sans Pro"/>
          <w:sz w:val="28"/>
          <w:szCs w:val="28"/>
        </w:rPr>
      </w:pPr>
      <w:r w:rsidRPr="00873B19">
        <w:rPr>
          <w:rFonts w:ascii="Source Sans Pro" w:eastAsia="Source Sans Pro" w:hAnsi="Source Sans Pro" w:cs="Source Sans Pro"/>
          <w:sz w:val="28"/>
          <w:szCs w:val="28"/>
        </w:rPr>
        <w:t>Have you ever felt completely “in this moment”? What brought about that feeling?</w:t>
      </w:r>
    </w:p>
    <w:p w14:paraId="4971301C" w14:textId="77777777" w:rsidR="00AB7105" w:rsidRDefault="00AB7105" w:rsidP="00AB7105">
      <w:pPr>
        <w:rPr>
          <w:b/>
        </w:rPr>
      </w:pPr>
    </w:p>
    <w:p w14:paraId="6F0B23A9" w14:textId="6468638F" w:rsidR="00AB7105" w:rsidRDefault="00AB7105" w:rsidP="00AB7105">
      <w:pPr>
        <w:rPr>
          <w:i/>
        </w:rPr>
      </w:pPr>
    </w:p>
    <w:p w14:paraId="13C053FF" w14:textId="54631874" w:rsidR="006C69C4" w:rsidRDefault="006C69C4" w:rsidP="00AB7105">
      <w:pPr>
        <w:rPr>
          <w:i/>
        </w:rPr>
      </w:pPr>
    </w:p>
    <w:p w14:paraId="4819BB9C" w14:textId="77777777" w:rsidR="006C69C4" w:rsidRDefault="006C69C4" w:rsidP="006C69C4">
      <w:pPr>
        <w:tabs>
          <w:tab w:val="left" w:pos="720"/>
        </w:tabs>
        <w:rPr>
          <w:rFonts w:ascii="Source Sans Pro" w:eastAsia="Source Sans Pro" w:hAnsi="Source Sans Pro" w:cs="Source Sans Pro"/>
          <w:sz w:val="28"/>
          <w:szCs w:val="28"/>
        </w:rPr>
      </w:pPr>
      <w:r>
        <w:rPr>
          <w:rFonts w:ascii="Source Sans Pro" w:eastAsia="Source Sans Pro" w:hAnsi="Source Sans Pro" w:cs="Source Sans Pro"/>
          <w:b/>
          <w:sz w:val="28"/>
          <w:szCs w:val="28"/>
          <w:u w:val="single"/>
        </w:rPr>
        <w:t xml:space="preserve">Gratitude: </w:t>
      </w:r>
      <w:r>
        <w:rPr>
          <w:rFonts w:ascii="Source Sans Pro" w:eastAsia="Source Sans Pro" w:hAnsi="Source Sans Pro" w:cs="Source Sans Pro"/>
          <w:sz w:val="28"/>
          <w:szCs w:val="28"/>
        </w:rPr>
        <w:t>Share 1-2 things that have been meaningful to you from this session.</w:t>
      </w:r>
    </w:p>
    <w:p w14:paraId="1E3F17E8" w14:textId="77777777" w:rsidR="006C69C4" w:rsidRDefault="006C69C4" w:rsidP="006C69C4">
      <w:pPr>
        <w:tabs>
          <w:tab w:val="left" w:pos="720"/>
        </w:tabs>
        <w:rPr>
          <w:rFonts w:ascii="Source Sans Pro" w:eastAsia="Source Sans Pro" w:hAnsi="Source Sans Pro" w:cs="Source Sans Pro"/>
          <w:sz w:val="28"/>
          <w:szCs w:val="28"/>
        </w:rPr>
      </w:pPr>
    </w:p>
    <w:p w14:paraId="7584D6A6" w14:textId="09696F53" w:rsidR="006C69C4" w:rsidRDefault="006C69C4" w:rsidP="006C69C4">
      <w:pPr>
        <w:tabs>
          <w:tab w:val="left" w:pos="720"/>
        </w:tabs>
        <w:rPr>
          <w:rFonts w:ascii="Source Sans Pro" w:eastAsia="Source Sans Pro" w:hAnsi="Source Sans Pro" w:cs="Source Sans Pro"/>
        </w:rPr>
      </w:pPr>
      <w:bookmarkStart w:id="0" w:name="_30j0zll"/>
      <w:bookmarkEnd w:id="0"/>
      <w:r>
        <w:rPr>
          <w:rFonts w:ascii="Source Sans Pro" w:eastAsia="Source Sans Pro" w:hAnsi="Source Sans Pro" w:cs="Source Sans Pro"/>
          <w:b/>
          <w:sz w:val="28"/>
          <w:szCs w:val="28"/>
          <w:u w:val="single"/>
        </w:rPr>
        <w:t>Extinguishing of the Chalice:</w:t>
      </w:r>
      <w:r>
        <w:rPr>
          <w:rFonts w:ascii="Source Sans Pro" w:eastAsia="Source Sans Pro" w:hAnsi="Source Sans Pro" w:cs="Source Sans Pro"/>
          <w:sz w:val="28"/>
          <w:szCs w:val="28"/>
        </w:rPr>
        <w:t xml:space="preserve">  by </w:t>
      </w:r>
      <w:r>
        <w:rPr>
          <w:rFonts w:ascii="Source Sans Pro" w:eastAsia="Source Sans Pro" w:hAnsi="Source Sans Pro" w:cs="Source Sans Pro"/>
          <w:sz w:val="28"/>
          <w:szCs w:val="28"/>
        </w:rPr>
        <w:t>Mary Oliver, from “In Backwater Woods”</w:t>
      </w:r>
    </w:p>
    <w:p w14:paraId="33D17690" w14:textId="77777777" w:rsidR="00AB7105" w:rsidRPr="00015EC8" w:rsidRDefault="00AB7105" w:rsidP="00AB7105"/>
    <w:p w14:paraId="05BE4DBB"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To live in this world</w:t>
      </w:r>
    </w:p>
    <w:p w14:paraId="70B8A31F" w14:textId="77777777" w:rsidR="00AB7105" w:rsidRPr="006C69C4" w:rsidRDefault="00AB7105" w:rsidP="00AB7105">
      <w:pPr>
        <w:rPr>
          <w:rFonts w:ascii="Source Sans Pro" w:eastAsia="Source Sans Pro" w:hAnsi="Source Sans Pro" w:cs="Source Sans Pro"/>
          <w:sz w:val="28"/>
          <w:szCs w:val="28"/>
        </w:rPr>
      </w:pPr>
    </w:p>
    <w:p w14:paraId="7656D232"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 xml:space="preserve">you must be </w:t>
      </w:r>
      <w:proofErr w:type="gramStart"/>
      <w:r w:rsidRPr="006C69C4">
        <w:rPr>
          <w:rFonts w:ascii="Source Sans Pro" w:eastAsia="Source Sans Pro" w:hAnsi="Source Sans Pro" w:cs="Source Sans Pro"/>
          <w:sz w:val="28"/>
          <w:szCs w:val="28"/>
        </w:rPr>
        <w:t>able</w:t>
      </w:r>
      <w:proofErr w:type="gramEnd"/>
    </w:p>
    <w:p w14:paraId="7BCAC49E"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to do three things:</w:t>
      </w:r>
    </w:p>
    <w:p w14:paraId="2CE5D65D"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 xml:space="preserve">to love what is </w:t>
      </w:r>
      <w:proofErr w:type="gramStart"/>
      <w:r w:rsidRPr="006C69C4">
        <w:rPr>
          <w:rFonts w:ascii="Source Sans Pro" w:eastAsia="Source Sans Pro" w:hAnsi="Source Sans Pro" w:cs="Source Sans Pro"/>
          <w:sz w:val="28"/>
          <w:szCs w:val="28"/>
        </w:rPr>
        <w:t>mortal;</w:t>
      </w:r>
      <w:proofErr w:type="gramEnd"/>
    </w:p>
    <w:p w14:paraId="085D7618"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to hold it</w:t>
      </w:r>
    </w:p>
    <w:p w14:paraId="04883510" w14:textId="77777777" w:rsidR="00AB7105" w:rsidRPr="006C69C4" w:rsidRDefault="00AB7105" w:rsidP="00AB7105">
      <w:pPr>
        <w:rPr>
          <w:rFonts w:ascii="Source Sans Pro" w:eastAsia="Source Sans Pro" w:hAnsi="Source Sans Pro" w:cs="Source Sans Pro"/>
          <w:sz w:val="28"/>
          <w:szCs w:val="28"/>
        </w:rPr>
      </w:pPr>
    </w:p>
    <w:p w14:paraId="78685F15"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against your bones knowing</w:t>
      </w:r>
    </w:p>
    <w:p w14:paraId="57149247"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 xml:space="preserve">your own life depends on </w:t>
      </w:r>
      <w:proofErr w:type="gramStart"/>
      <w:r w:rsidRPr="006C69C4">
        <w:rPr>
          <w:rFonts w:ascii="Source Sans Pro" w:eastAsia="Source Sans Pro" w:hAnsi="Source Sans Pro" w:cs="Source Sans Pro"/>
          <w:sz w:val="28"/>
          <w:szCs w:val="28"/>
        </w:rPr>
        <w:t>it;</w:t>
      </w:r>
      <w:proofErr w:type="gramEnd"/>
    </w:p>
    <w:p w14:paraId="4B3C8BFA"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and, when the time comes to let it go,</w:t>
      </w:r>
    </w:p>
    <w:p w14:paraId="6CD2DC05" w14:textId="77777777" w:rsidR="00AB7105" w:rsidRPr="006C69C4" w:rsidRDefault="00AB7105" w:rsidP="00AB7105">
      <w:pPr>
        <w:rPr>
          <w:rFonts w:ascii="Source Sans Pro" w:eastAsia="Source Sans Pro" w:hAnsi="Source Sans Pro" w:cs="Source Sans Pro"/>
          <w:sz w:val="28"/>
          <w:szCs w:val="28"/>
        </w:rPr>
      </w:pPr>
      <w:r w:rsidRPr="006C69C4">
        <w:rPr>
          <w:rFonts w:ascii="Source Sans Pro" w:eastAsia="Source Sans Pro" w:hAnsi="Source Sans Pro" w:cs="Source Sans Pro"/>
          <w:sz w:val="28"/>
          <w:szCs w:val="28"/>
        </w:rPr>
        <w:t>to let it go.</w:t>
      </w:r>
    </w:p>
    <w:p w14:paraId="704FA2BA" w14:textId="7F3B918D" w:rsidR="00AB7105" w:rsidRPr="006C69C4" w:rsidRDefault="00AB7105" w:rsidP="00AB7105">
      <w:pPr>
        <w:rPr>
          <w:rFonts w:ascii="Source Sans Pro" w:eastAsia="Source Sans Pro" w:hAnsi="Source Sans Pro" w:cs="Source Sans Pro"/>
          <w:sz w:val="28"/>
          <w:szCs w:val="28"/>
        </w:rPr>
      </w:pPr>
    </w:p>
    <w:p w14:paraId="5D04E34D" w14:textId="77777777" w:rsidR="00AB7105" w:rsidRDefault="00AB7105" w:rsidP="00AB7105"/>
    <w:p w14:paraId="14A3DA7D" w14:textId="3FE30883" w:rsidR="000B68BE" w:rsidRPr="00BF57AF" w:rsidRDefault="000B68BE" w:rsidP="005057D8">
      <w:pPr>
        <w:jc w:val="center"/>
        <w:rPr>
          <w:rFonts w:cs="Helvetica Neue"/>
          <w:i/>
          <w:color w:val="2A2A2B"/>
        </w:rPr>
      </w:pPr>
    </w:p>
    <w:sectPr w:rsidR="000B68BE" w:rsidRPr="00BF57AF" w:rsidSect="00E165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7353" w14:textId="77777777" w:rsidR="00716EEA" w:rsidRDefault="00716EEA" w:rsidP="002A5BDA">
      <w:r>
        <w:separator/>
      </w:r>
    </w:p>
  </w:endnote>
  <w:endnote w:type="continuationSeparator" w:id="0">
    <w:p w14:paraId="0CF474CB" w14:textId="77777777" w:rsidR="00716EEA" w:rsidRDefault="00716EEA" w:rsidP="002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0CE" w14:textId="1BA9E6E2" w:rsidR="002A5BDA" w:rsidRDefault="002A5B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First Unitarian Universalist Church of San Diego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D7BD3" w:rsidRPr="005D7BD3">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D674B1">
      <w:rPr>
        <w:rFonts w:asciiTheme="majorHAnsi" w:eastAsiaTheme="majorEastAsia" w:hAnsiTheme="majorHAnsi" w:cstheme="majorBidi"/>
        <w:noProof/>
      </w:rPr>
      <w:t xml:space="preserve"> of </w:t>
    </w:r>
    <w:r w:rsidR="00BC7CA3">
      <w:rPr>
        <w:rFonts w:asciiTheme="majorHAnsi" w:eastAsiaTheme="majorEastAsia" w:hAnsiTheme="majorHAnsi" w:cstheme="majorBidi"/>
        <w:noProof/>
      </w:rPr>
      <w:t>5</w:t>
    </w:r>
  </w:p>
  <w:p w14:paraId="50B811F1" w14:textId="77777777" w:rsidR="002A5BDA" w:rsidRDefault="002A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30F8" w14:textId="77777777" w:rsidR="00716EEA" w:rsidRDefault="00716EEA" w:rsidP="002A5BDA">
      <w:r>
        <w:separator/>
      </w:r>
    </w:p>
  </w:footnote>
  <w:footnote w:type="continuationSeparator" w:id="0">
    <w:p w14:paraId="33326EC9" w14:textId="77777777" w:rsidR="00716EEA" w:rsidRDefault="00716EEA" w:rsidP="002A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B7"/>
    <w:multiLevelType w:val="hybridMultilevel"/>
    <w:tmpl w:val="6DD4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768C6"/>
    <w:multiLevelType w:val="hybridMultilevel"/>
    <w:tmpl w:val="A1E6A606"/>
    <w:lvl w:ilvl="0" w:tplc="2BA489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F57F8"/>
    <w:multiLevelType w:val="hybridMultilevel"/>
    <w:tmpl w:val="BE5E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B0B01"/>
    <w:multiLevelType w:val="hybridMultilevel"/>
    <w:tmpl w:val="6C14C61A"/>
    <w:lvl w:ilvl="0" w:tplc="2BA4898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E3BAA"/>
    <w:multiLevelType w:val="hybridMultilevel"/>
    <w:tmpl w:val="929CF6F4"/>
    <w:lvl w:ilvl="0" w:tplc="E2C2A9E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BB747B"/>
    <w:multiLevelType w:val="hybridMultilevel"/>
    <w:tmpl w:val="D506DE58"/>
    <w:lvl w:ilvl="0" w:tplc="9670DB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6EF2"/>
    <w:multiLevelType w:val="hybridMultilevel"/>
    <w:tmpl w:val="7744D838"/>
    <w:lvl w:ilvl="0" w:tplc="2BA489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BE"/>
    <w:rsid w:val="000401D7"/>
    <w:rsid w:val="00064FEA"/>
    <w:rsid w:val="000B68BE"/>
    <w:rsid w:val="00273767"/>
    <w:rsid w:val="002A5BDA"/>
    <w:rsid w:val="002E70F8"/>
    <w:rsid w:val="002E750E"/>
    <w:rsid w:val="00390564"/>
    <w:rsid w:val="003E28D3"/>
    <w:rsid w:val="00407FB7"/>
    <w:rsid w:val="0042793F"/>
    <w:rsid w:val="004E3FA7"/>
    <w:rsid w:val="005057D8"/>
    <w:rsid w:val="00551EB7"/>
    <w:rsid w:val="005666F3"/>
    <w:rsid w:val="0057262F"/>
    <w:rsid w:val="005C6520"/>
    <w:rsid w:val="005D7BD3"/>
    <w:rsid w:val="00631461"/>
    <w:rsid w:val="00642425"/>
    <w:rsid w:val="0068157E"/>
    <w:rsid w:val="006C69C4"/>
    <w:rsid w:val="006C7852"/>
    <w:rsid w:val="00716EEA"/>
    <w:rsid w:val="00782B23"/>
    <w:rsid w:val="007F5119"/>
    <w:rsid w:val="00816680"/>
    <w:rsid w:val="00873B19"/>
    <w:rsid w:val="00897DF2"/>
    <w:rsid w:val="00972AD5"/>
    <w:rsid w:val="00980896"/>
    <w:rsid w:val="00981DCE"/>
    <w:rsid w:val="00A34A90"/>
    <w:rsid w:val="00AB7105"/>
    <w:rsid w:val="00B118B6"/>
    <w:rsid w:val="00B275CF"/>
    <w:rsid w:val="00BA17F1"/>
    <w:rsid w:val="00BA1F82"/>
    <w:rsid w:val="00BC7CA3"/>
    <w:rsid w:val="00BF3613"/>
    <w:rsid w:val="00BF57AF"/>
    <w:rsid w:val="00C2079B"/>
    <w:rsid w:val="00C35A37"/>
    <w:rsid w:val="00C44232"/>
    <w:rsid w:val="00C55C26"/>
    <w:rsid w:val="00CA3924"/>
    <w:rsid w:val="00CE5964"/>
    <w:rsid w:val="00D21F83"/>
    <w:rsid w:val="00D33248"/>
    <w:rsid w:val="00D55BE7"/>
    <w:rsid w:val="00D674B1"/>
    <w:rsid w:val="00D71596"/>
    <w:rsid w:val="00D87132"/>
    <w:rsid w:val="00DD7E9A"/>
    <w:rsid w:val="00DE7202"/>
    <w:rsid w:val="00E165F2"/>
    <w:rsid w:val="00E710A7"/>
    <w:rsid w:val="00EE16C9"/>
    <w:rsid w:val="00EF0E56"/>
    <w:rsid w:val="00F64183"/>
    <w:rsid w:val="00FB4640"/>
    <w:rsid w:val="00FC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07CDC"/>
  <w15:docId w15:val="{043FFABC-BD8C-4704-8EC5-C7099ADE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80"/>
    <w:pPr>
      <w:ind w:left="720"/>
      <w:contextualSpacing/>
    </w:pPr>
  </w:style>
  <w:style w:type="paragraph" w:styleId="Header">
    <w:name w:val="header"/>
    <w:basedOn w:val="Normal"/>
    <w:link w:val="HeaderChar"/>
    <w:uiPriority w:val="99"/>
    <w:unhideWhenUsed/>
    <w:rsid w:val="002A5BDA"/>
    <w:pPr>
      <w:tabs>
        <w:tab w:val="center" w:pos="4680"/>
        <w:tab w:val="right" w:pos="9360"/>
      </w:tabs>
    </w:pPr>
  </w:style>
  <w:style w:type="character" w:customStyle="1" w:styleId="HeaderChar">
    <w:name w:val="Header Char"/>
    <w:basedOn w:val="DefaultParagraphFont"/>
    <w:link w:val="Header"/>
    <w:uiPriority w:val="99"/>
    <w:rsid w:val="002A5BDA"/>
  </w:style>
  <w:style w:type="paragraph" w:styleId="Footer">
    <w:name w:val="footer"/>
    <w:basedOn w:val="Normal"/>
    <w:link w:val="FooterChar"/>
    <w:uiPriority w:val="99"/>
    <w:unhideWhenUsed/>
    <w:rsid w:val="002A5BDA"/>
    <w:pPr>
      <w:tabs>
        <w:tab w:val="center" w:pos="4680"/>
        <w:tab w:val="right" w:pos="9360"/>
      </w:tabs>
    </w:pPr>
  </w:style>
  <w:style w:type="character" w:customStyle="1" w:styleId="FooterChar">
    <w:name w:val="Footer Char"/>
    <w:basedOn w:val="DefaultParagraphFont"/>
    <w:link w:val="Footer"/>
    <w:uiPriority w:val="99"/>
    <w:rsid w:val="002A5BDA"/>
  </w:style>
  <w:style w:type="paragraph" w:styleId="BalloonText">
    <w:name w:val="Balloon Text"/>
    <w:basedOn w:val="Normal"/>
    <w:link w:val="BalloonTextChar"/>
    <w:uiPriority w:val="99"/>
    <w:semiHidden/>
    <w:unhideWhenUsed/>
    <w:rsid w:val="002A5BDA"/>
    <w:rPr>
      <w:rFonts w:ascii="Tahoma" w:hAnsi="Tahoma" w:cs="Tahoma"/>
      <w:sz w:val="16"/>
      <w:szCs w:val="16"/>
    </w:rPr>
  </w:style>
  <w:style w:type="character" w:customStyle="1" w:styleId="BalloonTextChar">
    <w:name w:val="Balloon Text Char"/>
    <w:basedOn w:val="DefaultParagraphFont"/>
    <w:link w:val="BalloonText"/>
    <w:uiPriority w:val="99"/>
    <w:semiHidden/>
    <w:rsid w:val="002A5BDA"/>
    <w:rPr>
      <w:rFonts w:ascii="Tahoma" w:hAnsi="Tahoma" w:cs="Tahoma"/>
      <w:sz w:val="16"/>
      <w:szCs w:val="16"/>
    </w:rPr>
  </w:style>
  <w:style w:type="character" w:styleId="Hyperlink">
    <w:name w:val="Hyperlink"/>
    <w:basedOn w:val="DefaultParagraphFont"/>
    <w:uiPriority w:val="99"/>
    <w:unhideWhenUsed/>
    <w:rsid w:val="004E3FA7"/>
    <w:rPr>
      <w:color w:val="0000FF" w:themeColor="hyperlink"/>
      <w:u w:val="single"/>
    </w:rPr>
  </w:style>
  <w:style w:type="character" w:styleId="FollowedHyperlink">
    <w:name w:val="FollowedHyperlink"/>
    <w:basedOn w:val="DefaultParagraphFont"/>
    <w:uiPriority w:val="99"/>
    <w:semiHidden/>
    <w:unhideWhenUsed/>
    <w:rsid w:val="003E28D3"/>
    <w:rPr>
      <w:color w:val="800080" w:themeColor="followedHyperlink"/>
      <w:u w:val="single"/>
    </w:rPr>
  </w:style>
  <w:style w:type="paragraph" w:styleId="NormalWeb">
    <w:name w:val="Normal (Web)"/>
    <w:basedOn w:val="Normal"/>
    <w:uiPriority w:val="99"/>
    <w:unhideWhenUsed/>
    <w:rsid w:val="006C69C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C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789">
      <w:bodyDiv w:val="1"/>
      <w:marLeft w:val="0"/>
      <w:marRight w:val="0"/>
      <w:marTop w:val="0"/>
      <w:marBottom w:val="0"/>
      <w:divBdr>
        <w:top w:val="none" w:sz="0" w:space="0" w:color="auto"/>
        <w:left w:val="none" w:sz="0" w:space="0" w:color="auto"/>
        <w:bottom w:val="none" w:sz="0" w:space="0" w:color="auto"/>
        <w:right w:val="none" w:sz="0" w:space="0" w:color="auto"/>
      </w:divBdr>
    </w:div>
    <w:div w:id="71853596">
      <w:bodyDiv w:val="1"/>
      <w:marLeft w:val="0"/>
      <w:marRight w:val="0"/>
      <w:marTop w:val="0"/>
      <w:marBottom w:val="0"/>
      <w:divBdr>
        <w:top w:val="none" w:sz="0" w:space="0" w:color="auto"/>
        <w:left w:val="none" w:sz="0" w:space="0" w:color="auto"/>
        <w:bottom w:val="none" w:sz="0" w:space="0" w:color="auto"/>
        <w:right w:val="none" w:sz="0" w:space="0" w:color="auto"/>
      </w:divBdr>
    </w:div>
    <w:div w:id="97920310">
      <w:bodyDiv w:val="1"/>
      <w:marLeft w:val="0"/>
      <w:marRight w:val="0"/>
      <w:marTop w:val="0"/>
      <w:marBottom w:val="0"/>
      <w:divBdr>
        <w:top w:val="none" w:sz="0" w:space="0" w:color="auto"/>
        <w:left w:val="none" w:sz="0" w:space="0" w:color="auto"/>
        <w:bottom w:val="none" w:sz="0" w:space="0" w:color="auto"/>
        <w:right w:val="none" w:sz="0" w:space="0" w:color="auto"/>
      </w:divBdr>
    </w:div>
    <w:div w:id="106315122">
      <w:bodyDiv w:val="1"/>
      <w:marLeft w:val="0"/>
      <w:marRight w:val="0"/>
      <w:marTop w:val="0"/>
      <w:marBottom w:val="0"/>
      <w:divBdr>
        <w:top w:val="none" w:sz="0" w:space="0" w:color="auto"/>
        <w:left w:val="none" w:sz="0" w:space="0" w:color="auto"/>
        <w:bottom w:val="none" w:sz="0" w:space="0" w:color="auto"/>
        <w:right w:val="none" w:sz="0" w:space="0" w:color="auto"/>
      </w:divBdr>
    </w:div>
    <w:div w:id="231741386">
      <w:bodyDiv w:val="1"/>
      <w:marLeft w:val="0"/>
      <w:marRight w:val="0"/>
      <w:marTop w:val="0"/>
      <w:marBottom w:val="0"/>
      <w:divBdr>
        <w:top w:val="none" w:sz="0" w:space="0" w:color="auto"/>
        <w:left w:val="none" w:sz="0" w:space="0" w:color="auto"/>
        <w:bottom w:val="none" w:sz="0" w:space="0" w:color="auto"/>
        <w:right w:val="none" w:sz="0" w:space="0" w:color="auto"/>
      </w:divBdr>
    </w:div>
    <w:div w:id="885800075">
      <w:bodyDiv w:val="1"/>
      <w:marLeft w:val="0"/>
      <w:marRight w:val="0"/>
      <w:marTop w:val="0"/>
      <w:marBottom w:val="0"/>
      <w:divBdr>
        <w:top w:val="none" w:sz="0" w:space="0" w:color="auto"/>
        <w:left w:val="none" w:sz="0" w:space="0" w:color="auto"/>
        <w:bottom w:val="none" w:sz="0" w:space="0" w:color="auto"/>
        <w:right w:val="none" w:sz="0" w:space="0" w:color="auto"/>
      </w:divBdr>
    </w:div>
    <w:div w:id="1725712527">
      <w:bodyDiv w:val="1"/>
      <w:marLeft w:val="0"/>
      <w:marRight w:val="0"/>
      <w:marTop w:val="0"/>
      <w:marBottom w:val="0"/>
      <w:divBdr>
        <w:top w:val="none" w:sz="0" w:space="0" w:color="auto"/>
        <w:left w:val="none" w:sz="0" w:space="0" w:color="auto"/>
        <w:bottom w:val="none" w:sz="0" w:space="0" w:color="auto"/>
        <w:right w:val="none" w:sz="0" w:space="0" w:color="auto"/>
      </w:divBdr>
    </w:div>
    <w:div w:id="1732538295">
      <w:bodyDiv w:val="1"/>
      <w:marLeft w:val="0"/>
      <w:marRight w:val="0"/>
      <w:marTop w:val="0"/>
      <w:marBottom w:val="0"/>
      <w:divBdr>
        <w:top w:val="none" w:sz="0" w:space="0" w:color="auto"/>
        <w:left w:val="none" w:sz="0" w:space="0" w:color="auto"/>
        <w:bottom w:val="none" w:sz="0" w:space="0" w:color="auto"/>
        <w:right w:val="none" w:sz="0" w:space="0" w:color="auto"/>
      </w:divBdr>
    </w:div>
    <w:div w:id="1858737741">
      <w:bodyDiv w:val="1"/>
      <w:marLeft w:val="0"/>
      <w:marRight w:val="0"/>
      <w:marTop w:val="0"/>
      <w:marBottom w:val="0"/>
      <w:divBdr>
        <w:top w:val="none" w:sz="0" w:space="0" w:color="auto"/>
        <w:left w:val="none" w:sz="0" w:space="0" w:color="auto"/>
        <w:bottom w:val="none" w:sz="0" w:space="0" w:color="auto"/>
        <w:right w:val="none" w:sz="0" w:space="0" w:color="auto"/>
      </w:divBdr>
    </w:div>
    <w:div w:id="1911185299">
      <w:bodyDiv w:val="1"/>
      <w:marLeft w:val="0"/>
      <w:marRight w:val="0"/>
      <w:marTop w:val="0"/>
      <w:marBottom w:val="0"/>
      <w:divBdr>
        <w:top w:val="none" w:sz="0" w:space="0" w:color="auto"/>
        <w:left w:val="none" w:sz="0" w:space="0" w:color="auto"/>
        <w:bottom w:val="none" w:sz="0" w:space="0" w:color="auto"/>
        <w:right w:val="none" w:sz="0" w:space="0" w:color="auto"/>
      </w:divBdr>
    </w:div>
    <w:div w:id="198792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X-_7XfaS7Mc" TargetMode="External"/><Relationship Id="rId4" Type="http://schemas.openxmlformats.org/officeDocument/2006/relationships/settings" Target="settings.xml"/><Relationship Id="rId9" Type="http://schemas.openxmlformats.org/officeDocument/2006/relationships/hyperlink" Target="https://pixabay.com/users/zorro4-796252/?utm_source=link-attribution&amp;utm_medium=referral&amp;utm_campaign=image&amp;utm_content=1347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661B-5492-4399-B796-7C7DCA0F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Channin</dc:creator>
  <cp:lastModifiedBy>Tania Marquez</cp:lastModifiedBy>
  <cp:revision>4</cp:revision>
  <cp:lastPrinted>2015-01-28T21:28:00Z</cp:lastPrinted>
  <dcterms:created xsi:type="dcterms:W3CDTF">2021-06-23T20:49:00Z</dcterms:created>
  <dcterms:modified xsi:type="dcterms:W3CDTF">2021-06-23T21:30:00Z</dcterms:modified>
</cp:coreProperties>
</file>