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19E0" w14:textId="77777777" w:rsidR="00DE07D8" w:rsidRDefault="00DE07D8" w:rsidP="007E2F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007119D" w14:textId="1AE5463C" w:rsidR="00715295" w:rsidRPr="002E685D" w:rsidRDefault="007E2FEF" w:rsidP="007E2FEF">
      <w:pPr>
        <w:jc w:val="center"/>
        <w:rPr>
          <w:sz w:val="32"/>
          <w:szCs w:val="32"/>
        </w:rPr>
      </w:pPr>
      <w:r w:rsidRPr="002E685D">
        <w:rPr>
          <w:sz w:val="32"/>
          <w:szCs w:val="32"/>
        </w:rPr>
        <w:t>Checklist</w:t>
      </w:r>
    </w:p>
    <w:p w14:paraId="4C498F39" w14:textId="77777777" w:rsidR="007E2FEF" w:rsidRPr="002E685D" w:rsidRDefault="007E2FEF" w:rsidP="007E2FEF">
      <w:pPr>
        <w:rPr>
          <w:rFonts w:eastAsia="Times New Roman"/>
          <w:sz w:val="32"/>
          <w:szCs w:val="32"/>
        </w:rPr>
      </w:pPr>
    </w:p>
    <w:p w14:paraId="60F428A5" w14:textId="62AAC4B7" w:rsidR="007E2FEF" w:rsidRPr="002E685D" w:rsidRDefault="007E2FEF" w:rsidP="002E685D">
      <w:pPr>
        <w:spacing w:line="480" w:lineRule="auto"/>
        <w:rPr>
          <w:rFonts w:eastAsia="Times New Roman"/>
          <w:sz w:val="32"/>
          <w:szCs w:val="32"/>
        </w:rPr>
      </w:pPr>
      <w:r w:rsidRPr="002E685D">
        <w:rPr>
          <w:rFonts w:eastAsia="Times New Roman"/>
          <w:sz w:val="32"/>
          <w:szCs w:val="32"/>
        </w:rPr>
        <w:t xml:space="preserve">Designation of special person and provision of necessary information </w:t>
      </w:r>
    </w:p>
    <w:p w14:paraId="11C82D04" w14:textId="77777777" w:rsidR="007E2FEF" w:rsidRPr="002E685D" w:rsidRDefault="007E2FEF" w:rsidP="002E685D">
      <w:pPr>
        <w:spacing w:line="480" w:lineRule="auto"/>
        <w:rPr>
          <w:rFonts w:eastAsia="Times New Roman"/>
          <w:sz w:val="32"/>
          <w:szCs w:val="32"/>
        </w:rPr>
      </w:pPr>
      <w:r w:rsidRPr="002E685D">
        <w:rPr>
          <w:rFonts w:eastAsia="Times New Roman"/>
          <w:sz w:val="32"/>
          <w:szCs w:val="32"/>
        </w:rPr>
        <w:t>Powers of attorney for health and financial</w:t>
      </w:r>
    </w:p>
    <w:p w14:paraId="4773BB95" w14:textId="77777777" w:rsidR="007E2FEF" w:rsidRPr="002E685D" w:rsidRDefault="007E2FEF" w:rsidP="002E685D">
      <w:pPr>
        <w:spacing w:line="480" w:lineRule="auto"/>
        <w:rPr>
          <w:rFonts w:eastAsia="Times New Roman"/>
          <w:sz w:val="32"/>
          <w:szCs w:val="32"/>
        </w:rPr>
      </w:pPr>
      <w:r w:rsidRPr="002E685D">
        <w:rPr>
          <w:rFonts w:eastAsia="Times New Roman"/>
          <w:sz w:val="32"/>
          <w:szCs w:val="32"/>
        </w:rPr>
        <w:t xml:space="preserve">Post death plans and </w:t>
      </w:r>
      <w:proofErr w:type="gramStart"/>
      <w:r w:rsidRPr="002E685D">
        <w:rPr>
          <w:rFonts w:eastAsia="Times New Roman"/>
          <w:sz w:val="32"/>
          <w:szCs w:val="32"/>
        </w:rPr>
        <w:t>wishes</w:t>
      </w:r>
      <w:proofErr w:type="gramEnd"/>
    </w:p>
    <w:p w14:paraId="3DF027C2" w14:textId="02C06C6A" w:rsidR="007E2FEF" w:rsidRPr="002E685D" w:rsidRDefault="007E2FEF" w:rsidP="002E685D">
      <w:pPr>
        <w:spacing w:line="480" w:lineRule="auto"/>
        <w:rPr>
          <w:rFonts w:eastAsia="Times New Roman"/>
          <w:sz w:val="32"/>
          <w:szCs w:val="32"/>
        </w:rPr>
      </w:pPr>
      <w:r w:rsidRPr="002E685D">
        <w:rPr>
          <w:rFonts w:eastAsia="Times New Roman"/>
          <w:sz w:val="32"/>
          <w:szCs w:val="32"/>
        </w:rPr>
        <w:t xml:space="preserve">Medical information including medications and </w:t>
      </w:r>
      <w:proofErr w:type="gramStart"/>
      <w:r w:rsidR="00BC285C" w:rsidRPr="002E685D">
        <w:rPr>
          <w:rFonts w:eastAsia="Times New Roman"/>
          <w:sz w:val="32"/>
          <w:szCs w:val="32"/>
        </w:rPr>
        <w:t>provider</w:t>
      </w:r>
      <w:proofErr w:type="gramEnd"/>
    </w:p>
    <w:p w14:paraId="41321525" w14:textId="77777777" w:rsidR="007E2FEF" w:rsidRPr="002E685D" w:rsidRDefault="007E2FEF" w:rsidP="002E685D">
      <w:pPr>
        <w:spacing w:line="480" w:lineRule="auto"/>
        <w:rPr>
          <w:rFonts w:eastAsia="Times New Roman"/>
          <w:sz w:val="32"/>
          <w:szCs w:val="32"/>
        </w:rPr>
      </w:pPr>
      <w:r w:rsidRPr="002E685D">
        <w:rPr>
          <w:rFonts w:eastAsia="Times New Roman"/>
          <w:sz w:val="32"/>
          <w:szCs w:val="32"/>
        </w:rPr>
        <w:t>Contacts in event of death or disability</w:t>
      </w:r>
    </w:p>
    <w:p w14:paraId="3961F3D9" w14:textId="13E2881C" w:rsidR="007E2FEF" w:rsidRPr="002E685D" w:rsidRDefault="007E2FEF" w:rsidP="002E685D">
      <w:pPr>
        <w:spacing w:line="480" w:lineRule="auto"/>
        <w:rPr>
          <w:rFonts w:eastAsia="Times New Roman"/>
          <w:sz w:val="32"/>
          <w:szCs w:val="32"/>
        </w:rPr>
      </w:pPr>
      <w:r w:rsidRPr="002E685D">
        <w:rPr>
          <w:rFonts w:eastAsia="Times New Roman"/>
          <w:sz w:val="32"/>
          <w:szCs w:val="32"/>
        </w:rPr>
        <w:t xml:space="preserve">Asset and liability </w:t>
      </w:r>
      <w:r w:rsidR="00DE07D8" w:rsidRPr="002E685D">
        <w:rPr>
          <w:rFonts w:eastAsia="Times New Roman"/>
          <w:sz w:val="32"/>
          <w:szCs w:val="32"/>
        </w:rPr>
        <w:t>financial</w:t>
      </w:r>
      <w:r w:rsidRPr="002E685D">
        <w:rPr>
          <w:rFonts w:eastAsia="Times New Roman"/>
          <w:sz w:val="32"/>
          <w:szCs w:val="32"/>
        </w:rPr>
        <w:t xml:space="preserve"> information </w:t>
      </w:r>
    </w:p>
    <w:p w14:paraId="7DD4A9A4" w14:textId="0CB57F8D" w:rsidR="007E2FEF" w:rsidRPr="002E685D" w:rsidRDefault="007E2FEF" w:rsidP="002E685D">
      <w:pPr>
        <w:spacing w:line="480" w:lineRule="auto"/>
        <w:rPr>
          <w:rFonts w:eastAsia="Times New Roman"/>
          <w:sz w:val="32"/>
          <w:szCs w:val="32"/>
        </w:rPr>
      </w:pPr>
      <w:r w:rsidRPr="002E685D">
        <w:rPr>
          <w:rFonts w:eastAsia="Times New Roman"/>
          <w:sz w:val="32"/>
          <w:szCs w:val="32"/>
        </w:rPr>
        <w:t xml:space="preserve">Location for health, financial, </w:t>
      </w:r>
      <w:r w:rsidR="00DE07D8" w:rsidRPr="002E685D">
        <w:rPr>
          <w:rFonts w:eastAsia="Times New Roman"/>
          <w:sz w:val="32"/>
          <w:szCs w:val="32"/>
        </w:rPr>
        <w:t>legal,</w:t>
      </w:r>
      <w:r w:rsidRPr="002E685D">
        <w:rPr>
          <w:rFonts w:eastAsia="Times New Roman"/>
          <w:sz w:val="32"/>
          <w:szCs w:val="32"/>
        </w:rPr>
        <w:t xml:space="preserve"> and other documents</w:t>
      </w:r>
    </w:p>
    <w:p w14:paraId="627CE24D" w14:textId="77777777" w:rsidR="007E2FEF" w:rsidRPr="002E685D" w:rsidRDefault="007E2FEF" w:rsidP="002E685D">
      <w:pPr>
        <w:spacing w:line="480" w:lineRule="auto"/>
        <w:rPr>
          <w:rFonts w:eastAsia="Times New Roman"/>
          <w:sz w:val="32"/>
          <w:szCs w:val="32"/>
        </w:rPr>
      </w:pPr>
      <w:r w:rsidRPr="002E685D">
        <w:rPr>
          <w:rFonts w:eastAsia="Times New Roman"/>
          <w:sz w:val="32"/>
          <w:szCs w:val="32"/>
        </w:rPr>
        <w:t>Emergency information locations</w:t>
      </w:r>
    </w:p>
    <w:p w14:paraId="6C028933" w14:textId="77777777" w:rsidR="007E2FEF" w:rsidRPr="002E685D" w:rsidRDefault="007E2FEF" w:rsidP="002E685D">
      <w:pPr>
        <w:spacing w:line="480" w:lineRule="auto"/>
        <w:rPr>
          <w:rFonts w:eastAsia="Times New Roman"/>
          <w:sz w:val="32"/>
          <w:szCs w:val="32"/>
        </w:rPr>
      </w:pPr>
      <w:r w:rsidRPr="002E685D">
        <w:rPr>
          <w:rFonts w:eastAsia="Times New Roman"/>
          <w:sz w:val="32"/>
          <w:szCs w:val="32"/>
        </w:rPr>
        <w:t>Identification of special possessions</w:t>
      </w:r>
    </w:p>
    <w:p w14:paraId="38565294" w14:textId="4AFADE01" w:rsidR="007E2FEF" w:rsidRDefault="00DE07D8" w:rsidP="002E685D">
      <w:pPr>
        <w:spacing w:line="480" w:lineRule="auto"/>
        <w:rPr>
          <w:rFonts w:eastAsia="Times New Roman"/>
          <w:sz w:val="32"/>
          <w:szCs w:val="32"/>
        </w:rPr>
      </w:pPr>
      <w:r w:rsidRPr="002E685D">
        <w:rPr>
          <w:rFonts w:eastAsia="Times New Roman"/>
          <w:sz w:val="32"/>
          <w:szCs w:val="32"/>
        </w:rPr>
        <w:t>Password’s</w:t>
      </w:r>
      <w:r w:rsidR="007E2FEF" w:rsidRPr="002E685D">
        <w:rPr>
          <w:rFonts w:eastAsia="Times New Roman"/>
          <w:sz w:val="32"/>
          <w:szCs w:val="32"/>
        </w:rPr>
        <w:t xml:space="preserve"> location and security</w:t>
      </w:r>
    </w:p>
    <w:p w14:paraId="426E609B" w14:textId="13702E9B" w:rsidR="002E685D" w:rsidRDefault="002E685D" w:rsidP="002E685D">
      <w:pPr>
        <w:spacing w:line="480" w:lineRule="auto"/>
        <w:jc w:val="righ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—Julia Gregory</w:t>
      </w:r>
    </w:p>
    <w:p w14:paraId="51B8B8FD" w14:textId="2762A474" w:rsidR="00DE07D8" w:rsidRPr="002E685D" w:rsidRDefault="00DE07D8" w:rsidP="002E685D">
      <w:pPr>
        <w:spacing w:line="480" w:lineRule="auto"/>
        <w:jc w:val="right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2021-06-19</w:t>
      </w:r>
    </w:p>
    <w:p w14:paraId="63E439CA" w14:textId="77777777" w:rsidR="007E2FEF" w:rsidRDefault="007E2FEF"/>
    <w:sectPr w:rsidR="007E2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EF"/>
    <w:rsid w:val="002E685D"/>
    <w:rsid w:val="00715295"/>
    <w:rsid w:val="007E2FEF"/>
    <w:rsid w:val="00BC285C"/>
    <w:rsid w:val="00D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61F1"/>
  <w15:chartTrackingRefBased/>
  <w15:docId w15:val="{F45E86E2-EA0F-4165-A6CE-4A1E55CC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</dc:creator>
  <cp:keywords/>
  <dc:description/>
  <cp:lastModifiedBy>John Holl</cp:lastModifiedBy>
  <cp:revision>3</cp:revision>
  <dcterms:created xsi:type="dcterms:W3CDTF">2021-06-15T23:31:00Z</dcterms:created>
  <dcterms:modified xsi:type="dcterms:W3CDTF">2021-06-15T23:51:00Z</dcterms:modified>
</cp:coreProperties>
</file>